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5347F8A5"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354743" w:rsidRPr="0034764D">
        <w:rPr>
          <w:rFonts w:ascii="Arial" w:eastAsia="MS Mincho" w:hAnsi="Arial"/>
          <w:b/>
          <w:sz w:val="24"/>
          <w:szCs w:val="24"/>
          <w:lang w:eastAsia="en-GB"/>
        </w:rPr>
        <w:t>2</w:t>
      </w:r>
      <w:r w:rsidRPr="0034764D">
        <w:rPr>
          <w:rFonts w:ascii="Arial" w:eastAsia="MS Mincho" w:hAnsi="Arial"/>
          <w:b/>
          <w:sz w:val="24"/>
          <w:szCs w:val="24"/>
          <w:lang w:eastAsia="en-GB"/>
        </w:rPr>
        <w:t xml:space="preserve"> electronic</w:t>
      </w:r>
      <w:r w:rsidRPr="0034764D">
        <w:rPr>
          <w:rFonts w:ascii="Arial" w:eastAsia="MS Mincho" w:hAnsi="Arial"/>
          <w:b/>
          <w:sz w:val="24"/>
          <w:szCs w:val="24"/>
          <w:lang w:eastAsia="en-GB"/>
        </w:rPr>
        <w:tab/>
      </w:r>
      <w:r w:rsidR="00371E31" w:rsidRPr="00371E31">
        <w:rPr>
          <w:rFonts w:ascii="Arial" w:eastAsia="MS Mincho" w:hAnsi="Arial"/>
          <w:b/>
          <w:sz w:val="24"/>
          <w:szCs w:val="24"/>
          <w:lang w:eastAsia="en-GB"/>
        </w:rPr>
        <w:t>R2-2009413</w:t>
      </w:r>
    </w:p>
    <w:p w14:paraId="0C2B50FB" w14:textId="1F73CD5B" w:rsidR="00CD55A8" w:rsidRPr="0034764D" w:rsidRDefault="002732A4" w:rsidP="00CD55A8">
      <w:pPr>
        <w:widowControl w:val="0"/>
        <w:tabs>
          <w:tab w:val="left" w:pos="1701"/>
          <w:tab w:val="right" w:pos="9923"/>
        </w:tabs>
        <w:spacing w:before="120" w:after="0"/>
        <w:rPr>
          <w:rFonts w:ascii="Arial" w:eastAsia="MS Mincho" w:hAnsi="Arial"/>
          <w:b/>
          <w:sz w:val="24"/>
          <w:szCs w:val="24"/>
          <w:lang w:eastAsia="en-GB"/>
        </w:rPr>
      </w:pPr>
      <w:r w:rsidRPr="0034764D">
        <w:rPr>
          <w:rFonts w:ascii="Arial" w:hAnsi="Arial" w:cs="Arial"/>
          <w:b/>
          <w:sz w:val="24"/>
          <w:szCs w:val="24"/>
          <w:lang w:val="de-DE" w:eastAsia="zh-CN"/>
        </w:rPr>
        <w:t xml:space="preserve">2 </w:t>
      </w:r>
      <w:r w:rsidR="00DC2EDA" w:rsidRPr="0034764D">
        <w:rPr>
          <w:rFonts w:ascii="Arial" w:hAnsi="Arial" w:cs="Arial"/>
          <w:b/>
          <w:sz w:val="24"/>
          <w:szCs w:val="24"/>
          <w:lang w:val="de-DE" w:eastAsia="zh-CN"/>
        </w:rPr>
        <w:t xml:space="preserve">– </w:t>
      </w:r>
      <w:r w:rsidRPr="0034764D">
        <w:rPr>
          <w:rFonts w:ascii="Arial" w:hAnsi="Arial" w:cs="Arial"/>
          <w:b/>
          <w:sz w:val="24"/>
          <w:szCs w:val="24"/>
          <w:lang w:val="de-DE" w:eastAsia="zh-CN"/>
        </w:rPr>
        <w:t>13</w:t>
      </w:r>
      <w:r w:rsidR="00DC2EDA" w:rsidRPr="0034764D">
        <w:rPr>
          <w:rFonts w:ascii="Arial" w:hAnsi="Arial" w:cs="Arial"/>
          <w:b/>
          <w:sz w:val="24"/>
          <w:szCs w:val="24"/>
          <w:lang w:val="de-DE" w:eastAsia="zh-CN"/>
        </w:rPr>
        <w:t xml:space="preserve"> </w:t>
      </w:r>
      <w:r w:rsidRPr="0034764D">
        <w:rPr>
          <w:rFonts w:ascii="Arial" w:hAnsi="Arial" w:cs="Arial" w:hint="eastAsia"/>
          <w:b/>
          <w:sz w:val="24"/>
          <w:szCs w:val="24"/>
          <w:lang w:val="de-DE" w:eastAsia="zh-CN"/>
        </w:rPr>
        <w:t>November</w:t>
      </w:r>
      <w:r w:rsidR="00CD55A8" w:rsidRPr="0034764D">
        <w:rPr>
          <w:rFonts w:ascii="Arial" w:hAnsi="Arial" w:cs="Arial"/>
          <w:b/>
          <w:sz w:val="24"/>
          <w:szCs w:val="24"/>
          <w:lang w:val="de-DE" w:eastAsia="zh-CN"/>
        </w:rPr>
        <w:t xml:space="preserve"> 2020</w:t>
      </w:r>
    </w:p>
    <w:p w14:paraId="70058D36" w14:textId="2EBCDB3F" w:rsidR="00505E15" w:rsidRPr="0034764D" w:rsidRDefault="00CD55A8" w:rsidP="00614500">
      <w:pPr>
        <w:pStyle w:val="a4"/>
        <w:tabs>
          <w:tab w:val="left" w:pos="6521"/>
        </w:tabs>
        <w:spacing w:after="180"/>
        <w:jc w:val="both"/>
      </w:pPr>
      <w:r w:rsidRPr="0034764D">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524704D6" w:rsidR="00505E15" w:rsidRPr="0034764D" w:rsidRDefault="00505E15" w:rsidP="00614500">
      <w:pPr>
        <w:tabs>
          <w:tab w:val="left" w:pos="1985"/>
        </w:tabs>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371E31">
        <w:rPr>
          <w:rFonts w:ascii="Arial" w:hAnsi="Arial"/>
          <w:b/>
          <w:sz w:val="24"/>
        </w:rPr>
        <w:t>8.15.2</w:t>
      </w:r>
    </w:p>
    <w:p w14:paraId="53529E6F" w14:textId="77777777" w:rsidR="00505E15" w:rsidRPr="0034764D" w:rsidRDefault="00505E15" w:rsidP="00614500">
      <w:pPr>
        <w:tabs>
          <w:tab w:val="left" w:pos="1985"/>
        </w:tabs>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18C00BDB" w:rsidR="00505E15" w:rsidRPr="0034764D" w:rsidRDefault="00505E15" w:rsidP="00764817">
      <w:pPr>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r w:rsidR="006D62AB" w:rsidRPr="006D62AB">
        <w:rPr>
          <w:rFonts w:ascii="Arial" w:hAnsi="Arial"/>
          <w:b/>
          <w:sz w:val="24"/>
        </w:rPr>
        <w:t xml:space="preserve">Consideration on the </w:t>
      </w:r>
      <w:proofErr w:type="spellStart"/>
      <w:r w:rsidR="006D62AB" w:rsidRPr="006D62AB">
        <w:rPr>
          <w:rFonts w:ascii="Arial" w:hAnsi="Arial"/>
          <w:b/>
          <w:sz w:val="24"/>
        </w:rPr>
        <w:t>sidelink</w:t>
      </w:r>
      <w:proofErr w:type="spellEnd"/>
      <w:r w:rsidR="006D62AB" w:rsidRPr="006D62AB">
        <w:rPr>
          <w:rFonts w:ascii="Arial" w:hAnsi="Arial"/>
          <w:b/>
          <w:sz w:val="24"/>
        </w:rPr>
        <w:t xml:space="preserve"> DRX for unicast, </w:t>
      </w:r>
      <w:proofErr w:type="spellStart"/>
      <w:r w:rsidR="006D62AB" w:rsidRPr="006D62AB">
        <w:rPr>
          <w:rFonts w:ascii="Arial" w:hAnsi="Arial"/>
          <w:b/>
          <w:sz w:val="24"/>
        </w:rPr>
        <w:t>groupcast</w:t>
      </w:r>
      <w:proofErr w:type="spellEnd"/>
      <w:r w:rsidR="006D62AB" w:rsidRPr="006D62AB">
        <w:rPr>
          <w:rFonts w:ascii="Arial" w:hAnsi="Arial"/>
          <w:b/>
          <w:sz w:val="24"/>
        </w:rPr>
        <w:t xml:space="preserve"> and broadcast</w:t>
      </w:r>
    </w:p>
    <w:p w14:paraId="20AFA2B3" w14:textId="77777777" w:rsidR="00505E15" w:rsidRPr="0034764D" w:rsidRDefault="00505E15" w:rsidP="00614500">
      <w:pPr>
        <w:tabs>
          <w:tab w:val="left" w:pos="1985"/>
        </w:tabs>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1"/>
        <w:spacing w:line="276" w:lineRule="auto"/>
        <w:jc w:val="both"/>
        <w:rPr>
          <w:lang w:eastAsia="zh-CN"/>
        </w:rPr>
      </w:pPr>
      <w:r w:rsidRPr="0034764D">
        <w:rPr>
          <w:lang w:eastAsia="zh-CN"/>
        </w:rPr>
        <w:t>Introduction</w:t>
      </w:r>
    </w:p>
    <w:p w14:paraId="2CA2B11E" w14:textId="0E4CED89" w:rsidR="00934052" w:rsidRPr="0034764D" w:rsidRDefault="00934052" w:rsidP="00934052">
      <w:pPr>
        <w:spacing w:before="180"/>
        <w:rPr>
          <w:sz w:val="21"/>
          <w:szCs w:val="21"/>
          <w:lang w:val="en-US" w:eastAsia="zh-CN"/>
        </w:rPr>
      </w:pPr>
      <w:r w:rsidRPr="0034764D">
        <w:rPr>
          <w:sz w:val="21"/>
          <w:szCs w:val="21"/>
          <w:lang w:val="en-US" w:eastAsia="zh-CN"/>
        </w:rPr>
        <w:t>In RANP#86, a R</w:t>
      </w:r>
      <w:r w:rsidR="004E27F9" w:rsidRPr="0034764D">
        <w:rPr>
          <w:sz w:val="21"/>
          <w:szCs w:val="21"/>
          <w:lang w:val="en-US" w:eastAsia="zh-CN"/>
        </w:rPr>
        <w:t>el-</w:t>
      </w:r>
      <w:r w:rsidRPr="0034764D">
        <w:rPr>
          <w:sz w:val="21"/>
          <w:szCs w:val="21"/>
          <w:lang w:val="en-US" w:eastAsia="zh-CN"/>
        </w:rPr>
        <w:t xml:space="preserve">17 </w:t>
      </w:r>
      <w:r w:rsidRPr="0034764D">
        <w:rPr>
          <w:rFonts w:hint="eastAsia"/>
          <w:sz w:val="21"/>
          <w:szCs w:val="21"/>
          <w:lang w:val="en-US" w:eastAsia="zh-CN"/>
        </w:rPr>
        <w:t>WID</w:t>
      </w:r>
      <w:r w:rsidRPr="0034764D">
        <w:rPr>
          <w:sz w:val="21"/>
          <w:szCs w:val="21"/>
          <w:lang w:val="en-US" w:eastAsia="zh-CN"/>
        </w:rPr>
        <w:t xml:space="preserve"> on NR </w:t>
      </w:r>
      <w:proofErr w:type="spellStart"/>
      <w:r w:rsidRPr="0034764D">
        <w:rPr>
          <w:sz w:val="21"/>
          <w:szCs w:val="21"/>
          <w:lang w:val="en-US" w:eastAsia="zh-CN"/>
        </w:rPr>
        <w:t>sidelink</w:t>
      </w:r>
      <w:proofErr w:type="spellEnd"/>
      <w:r w:rsidRPr="0034764D">
        <w:rPr>
          <w:sz w:val="21"/>
          <w:szCs w:val="21"/>
          <w:lang w:val="en-US" w:eastAsia="zh-CN"/>
        </w:rPr>
        <w:t xml:space="preserve"> </w:t>
      </w:r>
      <w:r w:rsidRPr="0034764D">
        <w:rPr>
          <w:rFonts w:hint="eastAsia"/>
          <w:sz w:val="21"/>
          <w:szCs w:val="21"/>
          <w:lang w:val="en-US" w:eastAsia="zh-CN"/>
        </w:rPr>
        <w:t>enhancement</w:t>
      </w:r>
      <w:r w:rsidRPr="0034764D">
        <w:rPr>
          <w:sz w:val="21"/>
          <w:szCs w:val="21"/>
          <w:lang w:val="en-US" w:eastAsia="zh-CN"/>
        </w:rPr>
        <w:t xml:space="preserve"> has been approved [1]. One of the key aspects to be studied in this </w:t>
      </w:r>
      <w:r w:rsidRPr="0034764D">
        <w:rPr>
          <w:rFonts w:hint="eastAsia"/>
          <w:sz w:val="21"/>
          <w:szCs w:val="21"/>
          <w:lang w:val="en-US" w:eastAsia="zh-CN"/>
        </w:rPr>
        <w:t>W</w:t>
      </w:r>
      <w:r w:rsidRPr="0034764D">
        <w:rPr>
          <w:sz w:val="21"/>
          <w:szCs w:val="21"/>
          <w:lang w:val="en-US" w:eastAsia="zh-CN"/>
        </w:rPr>
        <w:t xml:space="preserve">ID is </w:t>
      </w:r>
      <w:proofErr w:type="spellStart"/>
      <w:r w:rsidRPr="0034764D">
        <w:rPr>
          <w:sz w:val="21"/>
          <w:szCs w:val="21"/>
          <w:lang w:val="en-US" w:eastAsia="zh-CN"/>
        </w:rPr>
        <w:t>sidelink</w:t>
      </w:r>
      <w:proofErr w:type="spellEnd"/>
      <w:r w:rsidRPr="0034764D">
        <w:rPr>
          <w:sz w:val="21"/>
          <w:szCs w:val="21"/>
          <w:lang w:val="en-US" w:eastAsia="zh-CN"/>
        </w:rPr>
        <w:t xml:space="preserve"> DRX for all cast types as shown below:</w:t>
      </w:r>
    </w:p>
    <w:tbl>
      <w:tblPr>
        <w:tblStyle w:val="af2"/>
        <w:tblW w:w="0" w:type="auto"/>
        <w:tblLook w:val="04A0" w:firstRow="1" w:lastRow="0" w:firstColumn="1" w:lastColumn="0" w:noHBand="0" w:noVBand="1"/>
      </w:tblPr>
      <w:tblGrid>
        <w:gridCol w:w="9629"/>
      </w:tblGrid>
      <w:tr w:rsidR="00934052" w:rsidRPr="0034764D" w14:paraId="47352F43" w14:textId="77777777" w:rsidTr="008E6658">
        <w:tc>
          <w:tcPr>
            <w:tcW w:w="9629" w:type="dxa"/>
          </w:tcPr>
          <w:p w14:paraId="78719FBD" w14:textId="77777777" w:rsidR="00934052" w:rsidRPr="0034764D" w:rsidRDefault="00934052" w:rsidP="008E6658">
            <w:pPr>
              <w:overflowPunct w:val="0"/>
              <w:autoSpaceDE w:val="0"/>
              <w:autoSpaceDN w:val="0"/>
              <w:adjustRightInd w:val="0"/>
              <w:rPr>
                <w:rFonts w:eastAsia="Malgun Gothic"/>
                <w:lang w:eastAsia="ko-KR"/>
              </w:rPr>
            </w:pPr>
            <w:r w:rsidRPr="0034764D">
              <w:rPr>
                <w:rFonts w:eastAsia="Malgun Gothic"/>
                <w:lang w:eastAsia="ko-KR"/>
              </w:rPr>
              <w:t xml:space="preserve">3. </w:t>
            </w:r>
            <w:proofErr w:type="spellStart"/>
            <w:r w:rsidRPr="0034764D">
              <w:rPr>
                <w:rFonts w:eastAsia="Malgun Gothic"/>
                <w:lang w:eastAsia="ko-KR"/>
              </w:rPr>
              <w:t>Sidelink</w:t>
            </w:r>
            <w:proofErr w:type="spellEnd"/>
            <w:r w:rsidRPr="0034764D">
              <w:rPr>
                <w:rFonts w:eastAsia="Malgun Gothic"/>
                <w:lang w:eastAsia="ko-KR"/>
              </w:rPr>
              <w:t xml:space="preserve"> DRX for broadcast, </w:t>
            </w:r>
            <w:proofErr w:type="spellStart"/>
            <w:r w:rsidRPr="0034764D">
              <w:rPr>
                <w:rFonts w:eastAsia="Malgun Gothic"/>
                <w:lang w:eastAsia="ko-KR"/>
              </w:rPr>
              <w:t>groupcast</w:t>
            </w:r>
            <w:proofErr w:type="spellEnd"/>
            <w:r w:rsidRPr="0034764D">
              <w:rPr>
                <w:rFonts w:eastAsia="Malgun Gothic"/>
                <w:lang w:eastAsia="ko-KR"/>
              </w:rPr>
              <w:t>, and unicast [RAN2]</w:t>
            </w:r>
          </w:p>
          <w:p w14:paraId="3A0A1FAE" w14:textId="77777777" w:rsidR="00934052" w:rsidRPr="0034764D" w:rsidRDefault="00934052" w:rsidP="00934052">
            <w:pPr>
              <w:numPr>
                <w:ilvl w:val="0"/>
                <w:numId w:val="34"/>
              </w:numPr>
              <w:overflowPunct w:val="0"/>
              <w:autoSpaceDE w:val="0"/>
              <w:autoSpaceDN w:val="0"/>
              <w:adjustRightInd w:val="0"/>
              <w:rPr>
                <w:rFonts w:eastAsia="Malgun Gothic"/>
                <w:lang w:eastAsia="ko-KR"/>
              </w:rPr>
            </w:pPr>
            <w:r w:rsidRPr="0034764D">
              <w:rPr>
                <w:rFonts w:eastAsia="Malgun Gothic"/>
                <w:lang w:eastAsia="ko-KR"/>
              </w:rPr>
              <w:t xml:space="preserve">Define on- and off-durations in </w:t>
            </w:r>
            <w:proofErr w:type="spellStart"/>
            <w:r w:rsidRPr="0034764D">
              <w:rPr>
                <w:rFonts w:eastAsia="Malgun Gothic"/>
                <w:lang w:eastAsia="ko-KR"/>
              </w:rPr>
              <w:t>sidelink</w:t>
            </w:r>
            <w:proofErr w:type="spellEnd"/>
            <w:r w:rsidRPr="0034764D">
              <w:rPr>
                <w:rFonts w:eastAsia="Malgun Gothic"/>
                <w:lang w:eastAsia="ko-KR"/>
              </w:rPr>
              <w:t xml:space="preserve"> and specify the corresponding UE procedure</w:t>
            </w:r>
          </w:p>
          <w:p w14:paraId="316E202B" w14:textId="77777777" w:rsidR="00934052" w:rsidRPr="0034764D" w:rsidRDefault="00934052" w:rsidP="00934052">
            <w:pPr>
              <w:numPr>
                <w:ilvl w:val="0"/>
                <w:numId w:val="34"/>
              </w:numPr>
              <w:overflowPunct w:val="0"/>
              <w:autoSpaceDE w:val="0"/>
              <w:autoSpaceDN w:val="0"/>
              <w:adjustRightInd w:val="0"/>
              <w:rPr>
                <w:rFonts w:eastAsia="Malgun Gothic"/>
                <w:lang w:eastAsia="ko-KR"/>
              </w:rPr>
            </w:pPr>
            <w:r w:rsidRPr="0034764D">
              <w:rPr>
                <w:rFonts w:eastAsia="Malgun Gothic"/>
                <w:lang w:eastAsia="ko-KR"/>
              </w:rPr>
              <w:t xml:space="preserve">Specify mechanism aiming to align </w:t>
            </w:r>
            <w:proofErr w:type="spellStart"/>
            <w:r w:rsidRPr="0034764D">
              <w:rPr>
                <w:rFonts w:eastAsia="Malgun Gothic"/>
                <w:lang w:eastAsia="ko-KR"/>
              </w:rPr>
              <w:t>sidelink</w:t>
            </w:r>
            <w:proofErr w:type="spellEnd"/>
            <w:r w:rsidRPr="0034764D">
              <w:rPr>
                <w:rFonts w:eastAsia="Malgun Gothic"/>
                <w:lang w:eastAsia="ko-KR"/>
              </w:rPr>
              <w:t xml:space="preserve"> DRX wake-up time among the UEs communicating with each other</w:t>
            </w:r>
          </w:p>
          <w:p w14:paraId="68D4CFCF" w14:textId="77777777" w:rsidR="00934052" w:rsidRPr="0034764D" w:rsidRDefault="00934052" w:rsidP="00934052">
            <w:pPr>
              <w:numPr>
                <w:ilvl w:val="0"/>
                <w:numId w:val="34"/>
              </w:numPr>
              <w:overflowPunct w:val="0"/>
              <w:autoSpaceDE w:val="0"/>
              <w:autoSpaceDN w:val="0"/>
              <w:adjustRightInd w:val="0"/>
              <w:rPr>
                <w:sz w:val="21"/>
                <w:szCs w:val="21"/>
                <w:lang w:val="en-US" w:eastAsia="zh-CN"/>
              </w:rPr>
            </w:pPr>
            <w:r w:rsidRPr="0034764D">
              <w:rPr>
                <w:rFonts w:eastAsia="Malgun Gothic"/>
                <w:lang w:eastAsia="ko-KR"/>
              </w:rPr>
              <w:t xml:space="preserve">Specify mechanism aiming to align </w:t>
            </w:r>
            <w:proofErr w:type="spellStart"/>
            <w:r w:rsidRPr="0034764D">
              <w:rPr>
                <w:rFonts w:eastAsia="Malgun Gothic"/>
                <w:lang w:eastAsia="ko-KR"/>
              </w:rPr>
              <w:t>sidelink</w:t>
            </w:r>
            <w:proofErr w:type="spellEnd"/>
            <w:r w:rsidRPr="0034764D">
              <w:rPr>
                <w:rFonts w:eastAsia="Malgun Gothic"/>
                <w:lang w:eastAsia="ko-KR"/>
              </w:rPr>
              <w:t xml:space="preserve"> DRX wake-up time with </w:t>
            </w:r>
            <w:proofErr w:type="spellStart"/>
            <w:r w:rsidRPr="0034764D">
              <w:rPr>
                <w:rFonts w:eastAsia="Malgun Gothic"/>
                <w:lang w:eastAsia="ko-KR"/>
              </w:rPr>
              <w:t>Uu</w:t>
            </w:r>
            <w:proofErr w:type="spellEnd"/>
            <w:r w:rsidRPr="0034764D">
              <w:rPr>
                <w:rFonts w:eastAsia="Malgun Gothic"/>
                <w:lang w:eastAsia="ko-KR"/>
              </w:rPr>
              <w:t xml:space="preserve"> DRX wake-up time in an in-coverage</w:t>
            </w:r>
          </w:p>
        </w:tc>
      </w:tr>
    </w:tbl>
    <w:p w14:paraId="1F5291B9" w14:textId="432A3376" w:rsidR="0019435A" w:rsidRPr="0034764D" w:rsidRDefault="00934052" w:rsidP="00934052">
      <w:pPr>
        <w:spacing w:before="180"/>
        <w:rPr>
          <w:sz w:val="21"/>
          <w:szCs w:val="21"/>
          <w:lang w:val="en-US" w:eastAsia="zh-CN"/>
        </w:rPr>
      </w:pPr>
      <w:r w:rsidRPr="0034764D">
        <w:rPr>
          <w:rFonts w:hint="eastAsia"/>
          <w:sz w:val="21"/>
          <w:szCs w:val="21"/>
          <w:lang w:val="en-US" w:eastAsia="zh-CN"/>
        </w:rPr>
        <w:t>I</w:t>
      </w:r>
      <w:r w:rsidRPr="0034764D">
        <w:rPr>
          <w:sz w:val="21"/>
          <w:szCs w:val="21"/>
          <w:lang w:val="en-US" w:eastAsia="zh-CN"/>
        </w:rPr>
        <w:t xml:space="preserve">n this </w:t>
      </w:r>
      <w:r w:rsidR="004E27F9" w:rsidRPr="0034764D">
        <w:rPr>
          <w:sz w:val="21"/>
          <w:szCs w:val="21"/>
          <w:lang w:val="en-US" w:eastAsia="zh-CN"/>
        </w:rPr>
        <w:t>contribution</w:t>
      </w:r>
      <w:r w:rsidRPr="0034764D">
        <w:rPr>
          <w:sz w:val="21"/>
          <w:szCs w:val="21"/>
          <w:lang w:val="en-US" w:eastAsia="zh-CN"/>
        </w:rPr>
        <w:t xml:space="preserve">, we </w:t>
      </w:r>
      <w:r w:rsidR="00D27C6B" w:rsidRPr="0034764D">
        <w:rPr>
          <w:sz w:val="21"/>
          <w:szCs w:val="21"/>
          <w:lang w:val="en-US" w:eastAsia="zh-CN"/>
        </w:rPr>
        <w:t xml:space="preserve">will </w:t>
      </w:r>
      <w:r w:rsidRPr="0034764D">
        <w:rPr>
          <w:sz w:val="21"/>
          <w:szCs w:val="21"/>
          <w:lang w:val="en-US" w:eastAsia="zh-CN"/>
        </w:rPr>
        <w:t xml:space="preserve">discuss </w:t>
      </w:r>
      <w:r w:rsidR="004E27F9" w:rsidRPr="0034764D">
        <w:rPr>
          <w:sz w:val="21"/>
          <w:szCs w:val="21"/>
          <w:lang w:val="en-US" w:eastAsia="zh-CN"/>
        </w:rPr>
        <w:t xml:space="preserve">some basic aspects </w:t>
      </w:r>
      <w:r w:rsidR="00D27C6B" w:rsidRPr="0034764D">
        <w:rPr>
          <w:sz w:val="21"/>
          <w:szCs w:val="21"/>
          <w:lang w:val="en-US" w:eastAsia="zh-CN"/>
        </w:rPr>
        <w:t>related to</w:t>
      </w:r>
      <w:r w:rsidR="004E27F9" w:rsidRPr="0034764D">
        <w:rPr>
          <w:sz w:val="21"/>
          <w:szCs w:val="21"/>
          <w:lang w:val="en-US" w:eastAsia="zh-CN"/>
        </w:rPr>
        <w:t xml:space="preserve"> </w:t>
      </w:r>
      <w:proofErr w:type="spellStart"/>
      <w:r w:rsidRPr="0034764D">
        <w:rPr>
          <w:sz w:val="21"/>
          <w:szCs w:val="21"/>
          <w:lang w:val="en-US" w:eastAsia="zh-CN"/>
        </w:rPr>
        <w:t>sidelink</w:t>
      </w:r>
      <w:proofErr w:type="spellEnd"/>
      <w:r w:rsidRPr="0034764D">
        <w:rPr>
          <w:sz w:val="21"/>
          <w:szCs w:val="21"/>
          <w:lang w:val="en-US" w:eastAsia="zh-CN"/>
        </w:rPr>
        <w:t xml:space="preserve"> DRX and provide </w:t>
      </w:r>
      <w:r w:rsidR="00D27C6B" w:rsidRPr="0034764D">
        <w:rPr>
          <w:sz w:val="21"/>
          <w:szCs w:val="21"/>
          <w:lang w:val="en-US" w:eastAsia="zh-CN"/>
        </w:rPr>
        <w:t>corresponding observations and proposals</w:t>
      </w:r>
      <w:r w:rsidR="0023135C" w:rsidRPr="0034764D">
        <w:rPr>
          <w:sz w:val="21"/>
          <w:szCs w:val="21"/>
          <w:lang w:val="en-US" w:eastAsia="zh-CN"/>
        </w:rPr>
        <w:t>.</w:t>
      </w:r>
    </w:p>
    <w:p w14:paraId="332FE8BC" w14:textId="417F6393" w:rsidR="00FF69BB" w:rsidRPr="0034764D" w:rsidRDefault="00354743" w:rsidP="00FF69BB">
      <w:pPr>
        <w:pStyle w:val="1"/>
        <w:spacing w:line="276" w:lineRule="auto"/>
        <w:jc w:val="both"/>
        <w:rPr>
          <w:lang w:eastAsia="zh-CN"/>
        </w:rPr>
      </w:pPr>
      <w:r w:rsidRPr="0034764D">
        <w:rPr>
          <w:lang w:eastAsia="zh-CN"/>
        </w:rPr>
        <w:t>Discussion</w:t>
      </w:r>
    </w:p>
    <w:p w14:paraId="2CF9A80C" w14:textId="6848FCD3" w:rsidR="00114F71" w:rsidRPr="0034764D" w:rsidRDefault="00E432CC" w:rsidP="00114F71">
      <w:pPr>
        <w:pStyle w:val="20"/>
        <w:numPr>
          <w:ilvl w:val="1"/>
          <w:numId w:val="1"/>
        </w:numPr>
        <w:tabs>
          <w:tab w:val="clear" w:pos="-806"/>
          <w:tab w:val="num" w:pos="567"/>
        </w:tabs>
        <w:adjustRightInd w:val="0"/>
        <w:spacing w:before="160" w:after="120"/>
        <w:ind w:left="0" w:firstLine="0"/>
        <w:rPr>
          <w:rFonts w:cs="Arial"/>
          <w:lang w:val="en-US" w:eastAsia="ja-JP"/>
        </w:rPr>
      </w:pPr>
      <w:proofErr w:type="spellStart"/>
      <w:r w:rsidRPr="0034764D">
        <w:rPr>
          <w:rFonts w:cs="Arial"/>
          <w:lang w:val="en-US" w:eastAsia="ja-JP"/>
        </w:rPr>
        <w:t>Sidelink</w:t>
      </w:r>
      <w:proofErr w:type="spellEnd"/>
      <w:r w:rsidRPr="0034764D">
        <w:rPr>
          <w:rFonts w:cs="Arial"/>
          <w:lang w:val="en-US" w:eastAsia="ja-JP"/>
        </w:rPr>
        <w:t xml:space="preserve"> DRX for unicast</w:t>
      </w:r>
    </w:p>
    <w:p w14:paraId="510AB0B9" w14:textId="417CB7DD" w:rsidR="00E432CC" w:rsidRPr="0034764D" w:rsidRDefault="006A3B06" w:rsidP="00114F71">
      <w:pPr>
        <w:pStyle w:val="3"/>
        <w:numPr>
          <w:ilvl w:val="2"/>
          <w:numId w:val="39"/>
        </w:numPr>
      </w:pPr>
      <w:r w:rsidRPr="0034764D">
        <w:t xml:space="preserve">SL DRX </w:t>
      </w:r>
      <w:r w:rsidR="009925BC" w:rsidRPr="0034764D">
        <w:t>configuration</w:t>
      </w:r>
    </w:p>
    <w:p w14:paraId="66FE58B9" w14:textId="0E323CA7" w:rsidR="007737FA" w:rsidRDefault="007737FA" w:rsidP="00DC7B5E">
      <w:pPr>
        <w:widowControl w:val="0"/>
        <w:spacing w:beforeLines="50" w:before="120" w:after="0"/>
        <w:jc w:val="both"/>
        <w:rPr>
          <w:kern w:val="2"/>
          <w:sz w:val="21"/>
          <w:szCs w:val="22"/>
          <w:lang w:val="en-US" w:eastAsia="zh-CN"/>
        </w:rPr>
      </w:pPr>
      <w:r w:rsidRPr="0034764D">
        <w:rPr>
          <w:kern w:val="2"/>
          <w:sz w:val="21"/>
          <w:szCs w:val="22"/>
          <w:lang w:val="en-US" w:eastAsia="zh-CN"/>
        </w:rPr>
        <w:t xml:space="preserve">In </w:t>
      </w:r>
      <w:proofErr w:type="spellStart"/>
      <w:r w:rsidRPr="0034764D">
        <w:rPr>
          <w:kern w:val="2"/>
          <w:sz w:val="21"/>
          <w:szCs w:val="22"/>
          <w:lang w:val="en-US" w:eastAsia="zh-CN"/>
        </w:rPr>
        <w:t>Uu</w:t>
      </w:r>
      <w:proofErr w:type="spellEnd"/>
      <w:r w:rsidRPr="0034764D">
        <w:rPr>
          <w:kern w:val="2"/>
          <w:sz w:val="21"/>
          <w:szCs w:val="22"/>
          <w:lang w:val="en-US" w:eastAsia="zh-CN"/>
        </w:rPr>
        <w:t xml:space="preserve"> communication</w:t>
      </w:r>
      <w:r w:rsidR="00D27C6B" w:rsidRPr="0034764D">
        <w:rPr>
          <w:kern w:val="2"/>
          <w:sz w:val="21"/>
          <w:szCs w:val="22"/>
          <w:lang w:val="en-US" w:eastAsia="zh-CN"/>
        </w:rPr>
        <w:t>,</w:t>
      </w:r>
      <w:r w:rsidRPr="0034764D">
        <w:rPr>
          <w:kern w:val="2"/>
          <w:sz w:val="21"/>
          <w:szCs w:val="22"/>
          <w:lang w:val="en-US" w:eastAsia="zh-CN"/>
        </w:rPr>
        <w:t xml:space="preserve"> considering the UE is not always performing information exchange with the network, it is expected keeping monitoring PDCCH is not necessary and results in much power waste in the UE due to blind detection of PDCCH. To reduce UE power saving when ensuring effective transmission</w:t>
      </w:r>
      <w:r w:rsidRPr="0034764D">
        <w:rPr>
          <w:rFonts w:hint="eastAsia"/>
          <w:kern w:val="2"/>
          <w:sz w:val="21"/>
          <w:szCs w:val="22"/>
          <w:lang w:val="en-US" w:eastAsia="zh-CN"/>
        </w:rPr>
        <w:t>,</w:t>
      </w:r>
      <w:r w:rsidRPr="0034764D">
        <w:rPr>
          <w:kern w:val="2"/>
          <w:sz w:val="21"/>
          <w:szCs w:val="22"/>
          <w:lang w:val="en-US" w:eastAsia="zh-CN"/>
        </w:rPr>
        <w:t xml:space="preserve"> DRX </w:t>
      </w:r>
      <w:r w:rsidRPr="0034764D">
        <w:rPr>
          <w:rFonts w:hint="eastAsia"/>
          <w:kern w:val="2"/>
          <w:sz w:val="21"/>
          <w:szCs w:val="22"/>
          <w:lang w:val="en-US" w:eastAsia="zh-CN"/>
        </w:rPr>
        <w:t>(</w:t>
      </w:r>
      <w:r w:rsidRPr="0034764D">
        <w:rPr>
          <w:kern w:val="2"/>
          <w:sz w:val="21"/>
          <w:szCs w:val="22"/>
          <w:lang w:val="en-US" w:eastAsia="zh-CN"/>
        </w:rPr>
        <w:t>Discontinuous Reception) is introduced to control the UE behaviors of monitoring PDCCH based on both periodic and event</w:t>
      </w:r>
      <w:r w:rsidRPr="0034764D">
        <w:rPr>
          <w:rFonts w:hint="eastAsia"/>
          <w:kern w:val="2"/>
          <w:sz w:val="21"/>
          <w:szCs w:val="22"/>
          <w:lang w:val="en-US" w:eastAsia="zh-CN"/>
        </w:rPr>
        <w:t>-</w:t>
      </w:r>
      <w:r w:rsidRPr="0034764D">
        <w:rPr>
          <w:kern w:val="2"/>
          <w:sz w:val="21"/>
          <w:szCs w:val="22"/>
          <w:lang w:val="en-US" w:eastAsia="zh-CN"/>
        </w:rPr>
        <w:t xml:space="preserve">triggered mechanisms. </w:t>
      </w:r>
      <w:r w:rsidR="003312B3">
        <w:rPr>
          <w:kern w:val="2"/>
          <w:sz w:val="21"/>
          <w:szCs w:val="22"/>
          <w:lang w:val="en-US" w:eastAsia="zh-CN"/>
        </w:rPr>
        <w:t xml:space="preserve">The basic </w:t>
      </w:r>
      <w:proofErr w:type="spellStart"/>
      <w:r w:rsidR="003312B3">
        <w:rPr>
          <w:kern w:val="2"/>
          <w:sz w:val="21"/>
          <w:szCs w:val="22"/>
          <w:lang w:val="en-US" w:eastAsia="zh-CN"/>
        </w:rPr>
        <w:t>Uu</w:t>
      </w:r>
      <w:proofErr w:type="spellEnd"/>
      <w:r w:rsidR="003312B3">
        <w:rPr>
          <w:kern w:val="2"/>
          <w:sz w:val="21"/>
          <w:szCs w:val="22"/>
          <w:lang w:val="en-US" w:eastAsia="zh-CN"/>
        </w:rPr>
        <w:t xml:space="preserve"> DRX procedures are depicted as shown in Figure 1.</w:t>
      </w:r>
    </w:p>
    <w:p w14:paraId="384D7D4E" w14:textId="4EEFC461" w:rsidR="003312B3" w:rsidRDefault="00A771F4" w:rsidP="00DC7B5E">
      <w:pPr>
        <w:widowControl w:val="0"/>
        <w:spacing w:beforeLines="50" w:before="120" w:after="0"/>
        <w:jc w:val="both"/>
        <w:rPr>
          <w:kern w:val="2"/>
          <w:sz w:val="21"/>
          <w:szCs w:val="22"/>
          <w:lang w:val="en-US" w:eastAsia="zh-CN"/>
        </w:rPr>
      </w:pPr>
      <w:r>
        <w:rPr>
          <w:noProof/>
          <w:lang w:val="en-US" w:eastAsia="zh-CN"/>
        </w:rPr>
        <w:drawing>
          <wp:inline distT="0" distB="0" distL="0" distR="0" wp14:anchorId="5F4DA310" wp14:editId="177C4D11">
            <wp:extent cx="6120765" cy="18141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14195"/>
                    </a:xfrm>
                    <a:prstGeom prst="rect">
                      <a:avLst/>
                    </a:prstGeom>
                  </pic:spPr>
                </pic:pic>
              </a:graphicData>
            </a:graphic>
          </wp:inline>
        </w:drawing>
      </w:r>
    </w:p>
    <w:p w14:paraId="0FCCDA61" w14:textId="3218AF7A" w:rsidR="003312B3" w:rsidRPr="003312B3" w:rsidRDefault="00E6676F" w:rsidP="00CB2961">
      <w:pPr>
        <w:widowControl w:val="0"/>
        <w:spacing w:beforeLines="50" w:before="120" w:after="0"/>
        <w:jc w:val="center"/>
        <w:rPr>
          <w:color w:val="FF0000"/>
          <w:kern w:val="2"/>
          <w:sz w:val="21"/>
          <w:szCs w:val="22"/>
          <w:lang w:val="en-US" w:eastAsia="zh-CN"/>
        </w:rPr>
      </w:pPr>
      <w:r w:rsidRPr="00CB2961">
        <w:rPr>
          <w:rFonts w:cs="Arial"/>
          <w:b/>
          <w:color w:val="000000"/>
          <w:sz w:val="18"/>
        </w:rPr>
        <w:t xml:space="preserve">Figure 1: Basic </w:t>
      </w:r>
      <w:proofErr w:type="spellStart"/>
      <w:r w:rsidRPr="00CB2961">
        <w:rPr>
          <w:rFonts w:cs="Arial"/>
          <w:b/>
          <w:color w:val="000000"/>
          <w:sz w:val="18"/>
        </w:rPr>
        <w:t>Uu</w:t>
      </w:r>
      <w:proofErr w:type="spellEnd"/>
      <w:r w:rsidRPr="00CB2961">
        <w:rPr>
          <w:rFonts w:cs="Arial"/>
          <w:b/>
          <w:color w:val="000000"/>
          <w:sz w:val="18"/>
        </w:rPr>
        <w:t xml:space="preserve"> DRX procedures</w:t>
      </w:r>
    </w:p>
    <w:p w14:paraId="309183BC" w14:textId="77777777" w:rsidR="007737FA" w:rsidRPr="0034764D" w:rsidRDefault="007737FA" w:rsidP="00DC7B5E">
      <w:pPr>
        <w:widowControl w:val="0"/>
        <w:spacing w:beforeLines="50" w:before="120" w:after="0"/>
        <w:jc w:val="both"/>
        <w:rPr>
          <w:kern w:val="2"/>
          <w:sz w:val="21"/>
          <w:szCs w:val="22"/>
          <w:lang w:val="en-US" w:eastAsia="zh-CN"/>
        </w:rPr>
      </w:pPr>
      <w:r w:rsidRPr="0034764D">
        <w:rPr>
          <w:kern w:val="2"/>
          <w:sz w:val="21"/>
          <w:szCs w:val="22"/>
          <w:lang w:val="en-US" w:eastAsia="zh-CN"/>
        </w:rPr>
        <w:lastRenderedPageBreak/>
        <w:t xml:space="preserve">RRC controls DRX operation by configuring the following parameters </w:t>
      </w:r>
      <w:r w:rsidRPr="0034764D">
        <w:rPr>
          <w:rFonts w:hint="eastAsia"/>
          <w:kern w:val="2"/>
          <w:sz w:val="21"/>
          <w:szCs w:val="22"/>
          <w:lang w:val="en-US" w:eastAsia="zh-CN"/>
        </w:rPr>
        <w:t>[</w:t>
      </w:r>
      <w:r w:rsidRPr="0034764D">
        <w:rPr>
          <w:kern w:val="2"/>
          <w:sz w:val="21"/>
          <w:szCs w:val="22"/>
          <w:lang w:val="en-US" w:eastAsia="zh-CN"/>
        </w:rPr>
        <w:t>2]:</w:t>
      </w:r>
    </w:p>
    <w:p w14:paraId="59779B09" w14:textId="77777777" w:rsidR="007737FA" w:rsidRPr="0034764D" w:rsidRDefault="007737FA" w:rsidP="00DC7B5E">
      <w:pPr>
        <w:widowControl w:val="0"/>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proofErr w:type="gramStart"/>
      <w:r w:rsidRPr="0034764D">
        <w:rPr>
          <w:kern w:val="2"/>
          <w:sz w:val="21"/>
          <w:szCs w:val="22"/>
          <w:lang w:val="en-US" w:eastAsia="zh-CN"/>
        </w:rPr>
        <w:t>drx-onDurationTimer</w:t>
      </w:r>
      <w:proofErr w:type="spellEnd"/>
      <w:proofErr w:type="gramEnd"/>
      <w:r w:rsidRPr="0034764D">
        <w:rPr>
          <w:kern w:val="2"/>
          <w:sz w:val="21"/>
          <w:szCs w:val="22"/>
          <w:lang w:val="en-US" w:eastAsia="zh-CN"/>
        </w:rPr>
        <w:t>: the duration at the beginning of a DRX Cycle;</w:t>
      </w:r>
    </w:p>
    <w:p w14:paraId="5C839D02" w14:textId="77777777" w:rsidR="007737FA" w:rsidRPr="0034764D" w:rsidRDefault="007737FA" w:rsidP="00DC7B5E">
      <w:pPr>
        <w:widowControl w:val="0"/>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proofErr w:type="gramStart"/>
      <w:r w:rsidRPr="0034764D">
        <w:rPr>
          <w:kern w:val="2"/>
          <w:sz w:val="21"/>
          <w:szCs w:val="22"/>
          <w:lang w:val="en-US" w:eastAsia="zh-CN"/>
        </w:rPr>
        <w:t>drx-SlotOffset</w:t>
      </w:r>
      <w:proofErr w:type="spellEnd"/>
      <w:proofErr w:type="gramEnd"/>
      <w:r w:rsidRPr="0034764D">
        <w:rPr>
          <w:kern w:val="2"/>
          <w:sz w:val="21"/>
          <w:szCs w:val="22"/>
          <w:lang w:val="en-US" w:eastAsia="zh-CN"/>
        </w:rPr>
        <w:t xml:space="preserve">: the delay before starting the </w:t>
      </w:r>
      <w:proofErr w:type="spellStart"/>
      <w:r w:rsidRPr="0034764D">
        <w:rPr>
          <w:kern w:val="2"/>
          <w:sz w:val="21"/>
          <w:szCs w:val="22"/>
          <w:lang w:val="en-US" w:eastAsia="zh-CN"/>
        </w:rPr>
        <w:t>drx-onDurationTimer</w:t>
      </w:r>
      <w:proofErr w:type="spellEnd"/>
      <w:r w:rsidRPr="0034764D">
        <w:rPr>
          <w:kern w:val="2"/>
          <w:sz w:val="21"/>
          <w:szCs w:val="22"/>
          <w:lang w:val="en-US" w:eastAsia="zh-CN"/>
        </w:rPr>
        <w:t>;</w:t>
      </w:r>
    </w:p>
    <w:p w14:paraId="402B2F6B" w14:textId="77777777" w:rsidR="007737FA" w:rsidRPr="0034764D" w:rsidRDefault="007737FA" w:rsidP="00DC7B5E">
      <w:pPr>
        <w:widowControl w:val="0"/>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proofErr w:type="gramStart"/>
      <w:r w:rsidRPr="0034764D">
        <w:rPr>
          <w:kern w:val="2"/>
          <w:sz w:val="21"/>
          <w:szCs w:val="22"/>
          <w:lang w:val="en-US" w:eastAsia="zh-CN"/>
        </w:rPr>
        <w:t>drx-InactivityTimer</w:t>
      </w:r>
      <w:proofErr w:type="spellEnd"/>
      <w:proofErr w:type="gramEnd"/>
      <w:r w:rsidRPr="0034764D">
        <w:rPr>
          <w:kern w:val="2"/>
          <w:sz w:val="21"/>
          <w:szCs w:val="22"/>
          <w:lang w:val="en-US" w:eastAsia="zh-CN"/>
        </w:rPr>
        <w:t>: the duration after the PDCCH occasion in which a PDCCH indicates a new UL or DL transmission for the MAC entity;</w:t>
      </w:r>
    </w:p>
    <w:p w14:paraId="53C6DF9B" w14:textId="77777777" w:rsidR="007737FA" w:rsidRPr="0034764D" w:rsidRDefault="007737FA" w:rsidP="00DC7B5E">
      <w:pPr>
        <w:widowControl w:val="0"/>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proofErr w:type="gramStart"/>
      <w:r w:rsidRPr="0034764D">
        <w:rPr>
          <w:kern w:val="2"/>
          <w:sz w:val="21"/>
          <w:szCs w:val="22"/>
          <w:lang w:val="en-US" w:eastAsia="zh-CN"/>
        </w:rPr>
        <w:t>drx-RetransmissionTimerDL</w:t>
      </w:r>
      <w:proofErr w:type="spellEnd"/>
      <w:proofErr w:type="gramEnd"/>
      <w:r w:rsidRPr="0034764D">
        <w:rPr>
          <w:kern w:val="2"/>
          <w:sz w:val="21"/>
          <w:szCs w:val="22"/>
          <w:lang w:val="en-US" w:eastAsia="zh-CN"/>
        </w:rPr>
        <w:t xml:space="preserve"> (per DL HARQ process): the maximum duration until a DL retransmission is received;</w:t>
      </w:r>
    </w:p>
    <w:p w14:paraId="0F7D1EF2" w14:textId="77777777" w:rsidR="007737FA" w:rsidRPr="0034764D" w:rsidRDefault="007737FA" w:rsidP="00DC7B5E">
      <w:pPr>
        <w:widowControl w:val="0"/>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proofErr w:type="gramStart"/>
      <w:r w:rsidRPr="0034764D">
        <w:rPr>
          <w:kern w:val="2"/>
          <w:sz w:val="21"/>
          <w:szCs w:val="22"/>
          <w:lang w:val="en-US" w:eastAsia="zh-CN"/>
        </w:rPr>
        <w:t>drx-RetransmissionTimerUL</w:t>
      </w:r>
      <w:proofErr w:type="spellEnd"/>
      <w:proofErr w:type="gramEnd"/>
      <w:r w:rsidRPr="0034764D">
        <w:rPr>
          <w:kern w:val="2"/>
          <w:sz w:val="21"/>
          <w:szCs w:val="22"/>
          <w:lang w:val="en-US" w:eastAsia="zh-CN"/>
        </w:rPr>
        <w:t xml:space="preserve"> (per UL HARQ process): the maximum duration until a grant for UL retransmission is received;</w:t>
      </w:r>
    </w:p>
    <w:p w14:paraId="4E18D107" w14:textId="77777777" w:rsidR="007737FA" w:rsidRPr="0034764D" w:rsidRDefault="007737FA" w:rsidP="00DC7B5E">
      <w:pPr>
        <w:widowControl w:val="0"/>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proofErr w:type="gramStart"/>
      <w:r w:rsidRPr="0034764D">
        <w:rPr>
          <w:kern w:val="2"/>
          <w:sz w:val="21"/>
          <w:szCs w:val="22"/>
          <w:lang w:val="en-US" w:eastAsia="zh-CN"/>
        </w:rPr>
        <w:t>drx</w:t>
      </w:r>
      <w:proofErr w:type="spellEnd"/>
      <w:r w:rsidRPr="0034764D">
        <w:rPr>
          <w:kern w:val="2"/>
          <w:sz w:val="21"/>
          <w:szCs w:val="22"/>
          <w:lang w:val="en-US" w:eastAsia="zh-CN"/>
        </w:rPr>
        <w:t>-HARQ-RTT-</w:t>
      </w:r>
      <w:proofErr w:type="spellStart"/>
      <w:r w:rsidRPr="0034764D">
        <w:rPr>
          <w:kern w:val="2"/>
          <w:sz w:val="21"/>
          <w:szCs w:val="22"/>
          <w:lang w:val="en-US" w:eastAsia="zh-CN"/>
        </w:rPr>
        <w:t>TimerDL</w:t>
      </w:r>
      <w:proofErr w:type="spellEnd"/>
      <w:proofErr w:type="gramEnd"/>
      <w:r w:rsidRPr="0034764D">
        <w:rPr>
          <w:kern w:val="2"/>
          <w:sz w:val="21"/>
          <w:szCs w:val="22"/>
          <w:lang w:val="en-US" w:eastAsia="zh-CN"/>
        </w:rPr>
        <w:t xml:space="preserve"> (per DL HARQ process): the minimum duration before a DL assignment for HARQ retransmission is expected by the MAC entity;</w:t>
      </w:r>
    </w:p>
    <w:p w14:paraId="2917CC57" w14:textId="77777777" w:rsidR="007737FA" w:rsidRPr="0034764D" w:rsidRDefault="007737FA" w:rsidP="00DC7B5E">
      <w:pPr>
        <w:widowControl w:val="0"/>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proofErr w:type="gramStart"/>
      <w:r w:rsidRPr="0034764D">
        <w:rPr>
          <w:kern w:val="2"/>
          <w:sz w:val="21"/>
          <w:szCs w:val="22"/>
          <w:lang w:val="en-US" w:eastAsia="zh-CN"/>
        </w:rPr>
        <w:t>drx</w:t>
      </w:r>
      <w:proofErr w:type="spellEnd"/>
      <w:r w:rsidRPr="0034764D">
        <w:rPr>
          <w:kern w:val="2"/>
          <w:sz w:val="21"/>
          <w:szCs w:val="22"/>
          <w:lang w:val="en-US" w:eastAsia="zh-CN"/>
        </w:rPr>
        <w:t>-HARQ-RTT-</w:t>
      </w:r>
      <w:proofErr w:type="spellStart"/>
      <w:r w:rsidRPr="0034764D">
        <w:rPr>
          <w:kern w:val="2"/>
          <w:sz w:val="21"/>
          <w:szCs w:val="22"/>
          <w:lang w:val="en-US" w:eastAsia="zh-CN"/>
        </w:rPr>
        <w:t>TimerUL</w:t>
      </w:r>
      <w:proofErr w:type="spellEnd"/>
      <w:proofErr w:type="gramEnd"/>
      <w:r w:rsidRPr="0034764D">
        <w:rPr>
          <w:kern w:val="2"/>
          <w:sz w:val="21"/>
          <w:szCs w:val="22"/>
          <w:lang w:val="en-US" w:eastAsia="zh-CN"/>
        </w:rPr>
        <w:t xml:space="preserve"> (per UL HARQ process): the minimum duration before a UL HARQ retransmission grant is expected by the MAC entity.</w:t>
      </w:r>
    </w:p>
    <w:p w14:paraId="1106F46F" w14:textId="77777777" w:rsidR="007737FA" w:rsidRPr="0034764D" w:rsidRDefault="007737FA" w:rsidP="00DC7B5E">
      <w:pPr>
        <w:widowControl w:val="0"/>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proofErr w:type="gramStart"/>
      <w:r w:rsidRPr="0034764D">
        <w:rPr>
          <w:kern w:val="2"/>
          <w:sz w:val="21"/>
          <w:szCs w:val="22"/>
          <w:lang w:val="en-US" w:eastAsia="zh-CN"/>
        </w:rPr>
        <w:t>drx-LongCycleStartOffset</w:t>
      </w:r>
      <w:proofErr w:type="spellEnd"/>
      <w:proofErr w:type="gramEnd"/>
      <w:r w:rsidRPr="0034764D">
        <w:rPr>
          <w:kern w:val="2"/>
          <w:sz w:val="21"/>
          <w:szCs w:val="22"/>
          <w:lang w:val="en-US" w:eastAsia="zh-CN"/>
        </w:rPr>
        <w:t xml:space="preserve">: the Long DRX cycle and </w:t>
      </w:r>
      <w:proofErr w:type="spellStart"/>
      <w:r w:rsidRPr="0034764D">
        <w:rPr>
          <w:kern w:val="2"/>
          <w:sz w:val="21"/>
          <w:szCs w:val="22"/>
          <w:lang w:val="en-US" w:eastAsia="zh-CN"/>
        </w:rPr>
        <w:t>drx-StartOffset</w:t>
      </w:r>
      <w:proofErr w:type="spellEnd"/>
      <w:r w:rsidRPr="0034764D">
        <w:rPr>
          <w:kern w:val="2"/>
          <w:sz w:val="21"/>
          <w:szCs w:val="22"/>
          <w:lang w:val="en-US" w:eastAsia="zh-CN"/>
        </w:rPr>
        <w:t xml:space="preserve"> which defines the </w:t>
      </w:r>
      <w:proofErr w:type="spellStart"/>
      <w:r w:rsidRPr="0034764D">
        <w:rPr>
          <w:kern w:val="2"/>
          <w:sz w:val="21"/>
          <w:szCs w:val="22"/>
          <w:lang w:val="en-US" w:eastAsia="zh-CN"/>
        </w:rPr>
        <w:t>subframe</w:t>
      </w:r>
      <w:proofErr w:type="spellEnd"/>
      <w:r w:rsidRPr="0034764D">
        <w:rPr>
          <w:kern w:val="2"/>
          <w:sz w:val="21"/>
          <w:szCs w:val="22"/>
          <w:lang w:val="en-US" w:eastAsia="zh-CN"/>
        </w:rPr>
        <w:t xml:space="preserve"> where the Long and Short DRX Cycle starts;</w:t>
      </w:r>
    </w:p>
    <w:p w14:paraId="52DBFD19" w14:textId="77777777" w:rsidR="007737FA" w:rsidRPr="0034764D" w:rsidRDefault="007737FA" w:rsidP="00DC7B5E">
      <w:pPr>
        <w:widowControl w:val="0"/>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proofErr w:type="gramStart"/>
      <w:r w:rsidRPr="0034764D">
        <w:rPr>
          <w:kern w:val="2"/>
          <w:sz w:val="21"/>
          <w:szCs w:val="22"/>
          <w:lang w:val="en-US" w:eastAsia="zh-CN"/>
        </w:rPr>
        <w:t>drx-ShortCycle</w:t>
      </w:r>
      <w:proofErr w:type="spellEnd"/>
      <w:proofErr w:type="gramEnd"/>
      <w:r w:rsidRPr="0034764D">
        <w:rPr>
          <w:kern w:val="2"/>
          <w:sz w:val="21"/>
          <w:szCs w:val="22"/>
          <w:lang w:val="en-US" w:eastAsia="zh-CN"/>
        </w:rPr>
        <w:t xml:space="preserve"> (optional): the Short DRX cycle;</w:t>
      </w:r>
    </w:p>
    <w:p w14:paraId="5C897974" w14:textId="77777777" w:rsidR="007737FA" w:rsidRPr="0034764D" w:rsidRDefault="007737FA" w:rsidP="00DC7B5E">
      <w:pPr>
        <w:widowControl w:val="0"/>
        <w:spacing w:beforeLines="50" w:before="120" w:after="0"/>
        <w:jc w:val="both"/>
        <w:rPr>
          <w:kern w:val="2"/>
          <w:sz w:val="21"/>
          <w:szCs w:val="22"/>
          <w:lang w:val="en-US" w:eastAsia="zh-CN"/>
        </w:rPr>
      </w:pPr>
      <w:r w:rsidRPr="0034764D">
        <w:rPr>
          <w:kern w:val="2"/>
          <w:sz w:val="21"/>
          <w:szCs w:val="22"/>
          <w:lang w:val="en-US" w:eastAsia="zh-CN"/>
        </w:rPr>
        <w:t>-</w:t>
      </w:r>
      <w:r w:rsidRPr="0034764D">
        <w:rPr>
          <w:kern w:val="2"/>
          <w:sz w:val="21"/>
          <w:szCs w:val="22"/>
          <w:lang w:val="en-US" w:eastAsia="zh-CN"/>
        </w:rPr>
        <w:tab/>
      </w:r>
      <w:proofErr w:type="spellStart"/>
      <w:proofErr w:type="gramStart"/>
      <w:r w:rsidRPr="0034764D">
        <w:rPr>
          <w:kern w:val="2"/>
          <w:sz w:val="21"/>
          <w:szCs w:val="22"/>
          <w:lang w:val="en-US" w:eastAsia="zh-CN"/>
        </w:rPr>
        <w:t>drx-ShortCycleTimer</w:t>
      </w:r>
      <w:proofErr w:type="spellEnd"/>
      <w:proofErr w:type="gramEnd"/>
      <w:r w:rsidRPr="0034764D">
        <w:rPr>
          <w:kern w:val="2"/>
          <w:sz w:val="21"/>
          <w:szCs w:val="22"/>
          <w:lang w:val="en-US" w:eastAsia="zh-CN"/>
        </w:rPr>
        <w:t xml:space="preserve"> (optional): the duration the UE shall follow the Short DRX cycle;</w:t>
      </w:r>
    </w:p>
    <w:p w14:paraId="5B5AEC77" w14:textId="46D9F3C6" w:rsidR="00103E8A" w:rsidRPr="0034764D" w:rsidRDefault="007737FA" w:rsidP="00DC7B5E">
      <w:pPr>
        <w:widowControl w:val="0"/>
        <w:spacing w:beforeLines="50" w:before="120" w:afterLines="50" w:after="120"/>
        <w:jc w:val="both"/>
        <w:rPr>
          <w:kern w:val="2"/>
          <w:sz w:val="21"/>
          <w:szCs w:val="22"/>
          <w:lang w:val="en-US" w:eastAsia="zh-CN"/>
        </w:rPr>
      </w:pPr>
      <w:r w:rsidRPr="0034764D">
        <w:rPr>
          <w:kern w:val="2"/>
          <w:sz w:val="21"/>
          <w:szCs w:val="22"/>
          <w:lang w:val="en-US" w:eastAsia="zh-CN"/>
        </w:rPr>
        <w:t>In SL communication</w:t>
      </w:r>
      <w:r w:rsidR="00103E8A" w:rsidRPr="0034764D">
        <w:rPr>
          <w:kern w:val="2"/>
          <w:sz w:val="21"/>
          <w:szCs w:val="22"/>
          <w:lang w:val="en-US" w:eastAsia="zh-CN"/>
        </w:rPr>
        <w:t>,</w:t>
      </w:r>
      <w:r w:rsidRPr="0034764D">
        <w:rPr>
          <w:kern w:val="2"/>
          <w:sz w:val="21"/>
          <w:szCs w:val="22"/>
          <w:lang w:val="en-US" w:eastAsia="zh-CN"/>
        </w:rPr>
        <w:t xml:space="preserve"> the 1</w:t>
      </w:r>
      <w:r w:rsidRPr="0034764D">
        <w:rPr>
          <w:kern w:val="2"/>
          <w:sz w:val="21"/>
          <w:szCs w:val="22"/>
          <w:vertAlign w:val="superscript"/>
          <w:lang w:val="en-US" w:eastAsia="zh-CN"/>
        </w:rPr>
        <w:t>st</w:t>
      </w:r>
      <w:r w:rsidRPr="0034764D">
        <w:rPr>
          <w:kern w:val="2"/>
          <w:sz w:val="21"/>
          <w:szCs w:val="22"/>
          <w:lang w:val="en-US" w:eastAsia="zh-CN"/>
        </w:rPr>
        <w:t xml:space="preserve"> SCI also </w:t>
      </w:r>
      <w:r w:rsidR="00103E8A" w:rsidRPr="0034764D">
        <w:rPr>
          <w:kern w:val="2"/>
          <w:sz w:val="21"/>
          <w:szCs w:val="22"/>
          <w:lang w:val="en-US" w:eastAsia="zh-CN"/>
        </w:rPr>
        <w:t xml:space="preserve">relies on </w:t>
      </w:r>
      <w:r w:rsidRPr="0034764D">
        <w:rPr>
          <w:kern w:val="2"/>
          <w:sz w:val="21"/>
          <w:szCs w:val="22"/>
          <w:lang w:val="en-US" w:eastAsia="zh-CN"/>
        </w:rPr>
        <w:t xml:space="preserve">blind detection, so for the purpose of Rx UE’s power saving, SL DRX can be defined as controlling the UE behavior of monitoring PSCCH. </w:t>
      </w:r>
      <w:r w:rsidR="00103E8A" w:rsidRPr="0034764D">
        <w:rPr>
          <w:kern w:val="2"/>
          <w:sz w:val="21"/>
          <w:szCs w:val="22"/>
          <w:lang w:val="en-US" w:eastAsia="zh-CN"/>
        </w:rPr>
        <w:t xml:space="preserve">In addition, </w:t>
      </w:r>
      <w:r w:rsidRPr="0034764D">
        <w:rPr>
          <w:kern w:val="2"/>
          <w:sz w:val="21"/>
          <w:szCs w:val="22"/>
          <w:lang w:val="en-US" w:eastAsia="zh-CN"/>
        </w:rPr>
        <w:t xml:space="preserve">the basic </w:t>
      </w:r>
      <w:proofErr w:type="spellStart"/>
      <w:r w:rsidRPr="0034764D">
        <w:rPr>
          <w:kern w:val="2"/>
          <w:sz w:val="21"/>
          <w:szCs w:val="22"/>
          <w:lang w:val="en-US" w:eastAsia="zh-CN"/>
        </w:rPr>
        <w:t>Uu</w:t>
      </w:r>
      <w:proofErr w:type="spellEnd"/>
      <w:r w:rsidRPr="0034764D">
        <w:rPr>
          <w:kern w:val="2"/>
          <w:sz w:val="21"/>
          <w:szCs w:val="22"/>
          <w:lang w:val="en-US" w:eastAsia="zh-CN"/>
        </w:rPr>
        <w:t xml:space="preserve"> DRX procedures</w:t>
      </w:r>
      <w:r w:rsidR="00103E8A" w:rsidRPr="0034764D">
        <w:rPr>
          <w:kern w:val="2"/>
          <w:sz w:val="21"/>
          <w:szCs w:val="22"/>
          <w:lang w:val="en-US" w:eastAsia="zh-CN"/>
        </w:rPr>
        <w:t xml:space="preserve"> as well as</w:t>
      </w:r>
      <w:r w:rsidR="00B77E12" w:rsidRPr="0034764D">
        <w:rPr>
          <w:kern w:val="2"/>
          <w:sz w:val="21"/>
          <w:szCs w:val="22"/>
          <w:lang w:val="en-US" w:eastAsia="zh-CN"/>
        </w:rPr>
        <w:t xml:space="preserve"> some</w:t>
      </w:r>
      <w:r w:rsidR="00103E8A" w:rsidRPr="0034764D">
        <w:rPr>
          <w:kern w:val="2"/>
          <w:sz w:val="21"/>
          <w:szCs w:val="22"/>
          <w:lang w:val="en-US" w:eastAsia="zh-CN"/>
        </w:rPr>
        <w:t xml:space="preserve"> parameters</w:t>
      </w:r>
      <w:r w:rsidRPr="0034764D">
        <w:rPr>
          <w:kern w:val="2"/>
          <w:sz w:val="21"/>
          <w:szCs w:val="22"/>
          <w:lang w:val="en-US" w:eastAsia="zh-CN"/>
        </w:rPr>
        <w:t xml:space="preserve"> can be regarded as the baseline for SL DRX. </w:t>
      </w:r>
    </w:p>
    <w:p w14:paraId="75E78D89" w14:textId="1E1E278B" w:rsidR="00065FD0" w:rsidRPr="0034764D" w:rsidRDefault="007737FA" w:rsidP="00C33D0D">
      <w:pPr>
        <w:widowControl w:val="0"/>
        <w:spacing w:beforeLines="50" w:before="120" w:afterLines="50" w:after="120"/>
        <w:jc w:val="both"/>
        <w:rPr>
          <w:kern w:val="2"/>
          <w:sz w:val="21"/>
          <w:szCs w:val="22"/>
          <w:lang w:val="en-US" w:eastAsia="zh-CN"/>
        </w:rPr>
      </w:pPr>
      <w:r w:rsidRPr="0034764D">
        <w:rPr>
          <w:kern w:val="2"/>
          <w:sz w:val="21"/>
          <w:szCs w:val="22"/>
          <w:lang w:val="en-US" w:eastAsia="zh-CN"/>
        </w:rPr>
        <w:t xml:space="preserve">To be </w:t>
      </w:r>
      <w:r w:rsidR="00103E8A" w:rsidRPr="0034764D">
        <w:rPr>
          <w:kern w:val="2"/>
          <w:sz w:val="21"/>
          <w:szCs w:val="22"/>
          <w:lang w:val="en-US" w:eastAsia="zh-CN"/>
        </w:rPr>
        <w:t xml:space="preserve">more </w:t>
      </w:r>
      <w:r w:rsidRPr="0034764D">
        <w:rPr>
          <w:kern w:val="2"/>
          <w:sz w:val="21"/>
          <w:szCs w:val="22"/>
          <w:lang w:val="en-US" w:eastAsia="zh-CN"/>
        </w:rPr>
        <w:t>specific</w:t>
      </w:r>
      <w:r w:rsidRPr="0034764D">
        <w:rPr>
          <w:rFonts w:hint="eastAsia"/>
          <w:kern w:val="2"/>
          <w:sz w:val="21"/>
          <w:szCs w:val="22"/>
          <w:lang w:val="en-US" w:eastAsia="zh-CN"/>
        </w:rPr>
        <w:t>,</w:t>
      </w:r>
      <w:r w:rsidRPr="0034764D">
        <w:rPr>
          <w:kern w:val="2"/>
          <w:sz w:val="21"/>
          <w:szCs w:val="22"/>
          <w:lang w:val="en-US" w:eastAsia="zh-CN"/>
        </w:rPr>
        <w:t xml:space="preserve"> in SL DRX, </w:t>
      </w:r>
      <w:proofErr w:type="spellStart"/>
      <w:r w:rsidRPr="0034764D">
        <w:rPr>
          <w:i/>
          <w:kern w:val="2"/>
          <w:sz w:val="21"/>
          <w:szCs w:val="22"/>
          <w:lang w:val="en-US" w:eastAsia="zh-CN"/>
        </w:rPr>
        <w:t>drx-onDurationTimer</w:t>
      </w:r>
      <w:proofErr w:type="spellEnd"/>
      <w:r w:rsidRPr="0034764D">
        <w:rPr>
          <w:kern w:val="2"/>
          <w:sz w:val="21"/>
          <w:szCs w:val="22"/>
          <w:lang w:val="en-US" w:eastAsia="zh-CN"/>
        </w:rPr>
        <w:t xml:space="preserve"> can be reused to make the SL UE </w:t>
      </w:r>
      <w:r w:rsidR="00B4414E" w:rsidRPr="0034764D">
        <w:rPr>
          <w:kern w:val="2"/>
          <w:sz w:val="21"/>
          <w:szCs w:val="22"/>
          <w:lang w:val="en-US" w:eastAsia="zh-CN"/>
        </w:rPr>
        <w:t xml:space="preserve">to </w:t>
      </w:r>
      <w:r w:rsidRPr="0034764D">
        <w:rPr>
          <w:kern w:val="2"/>
          <w:sz w:val="21"/>
          <w:szCs w:val="22"/>
          <w:lang w:val="en-US" w:eastAsia="zh-CN"/>
        </w:rPr>
        <w:t>wake up at least periodically</w:t>
      </w:r>
      <w:r w:rsidRPr="0034764D">
        <w:rPr>
          <w:rFonts w:hint="eastAsia"/>
          <w:kern w:val="2"/>
          <w:sz w:val="21"/>
          <w:szCs w:val="22"/>
          <w:lang w:val="en-US" w:eastAsia="zh-CN"/>
        </w:rPr>
        <w:t>.</w:t>
      </w:r>
      <w:r w:rsidRPr="0034764D">
        <w:rPr>
          <w:kern w:val="2"/>
          <w:sz w:val="21"/>
          <w:szCs w:val="22"/>
          <w:lang w:val="en-US" w:eastAsia="zh-CN"/>
        </w:rPr>
        <w:t xml:space="preserve"> Moreover, </w:t>
      </w:r>
      <w:proofErr w:type="spellStart"/>
      <w:r w:rsidRPr="0034764D">
        <w:rPr>
          <w:i/>
          <w:kern w:val="2"/>
          <w:sz w:val="21"/>
          <w:szCs w:val="22"/>
          <w:lang w:val="en-US" w:eastAsia="zh-CN"/>
        </w:rPr>
        <w:t>drx-InactivityTimer</w:t>
      </w:r>
      <w:proofErr w:type="spellEnd"/>
      <w:r w:rsidRPr="0034764D">
        <w:rPr>
          <w:kern w:val="2"/>
          <w:sz w:val="21"/>
          <w:szCs w:val="22"/>
          <w:lang w:val="en-US" w:eastAsia="zh-CN"/>
        </w:rPr>
        <w:t xml:space="preserve"> can also be reused to make UE </w:t>
      </w:r>
      <w:r w:rsidR="00B4414E" w:rsidRPr="0034764D">
        <w:rPr>
          <w:kern w:val="2"/>
          <w:sz w:val="21"/>
          <w:szCs w:val="22"/>
          <w:lang w:val="en-US" w:eastAsia="zh-CN"/>
        </w:rPr>
        <w:t xml:space="preserve">to </w:t>
      </w:r>
      <w:r w:rsidRPr="0034764D">
        <w:rPr>
          <w:kern w:val="2"/>
          <w:sz w:val="21"/>
          <w:szCs w:val="22"/>
          <w:lang w:val="en-US" w:eastAsia="zh-CN"/>
        </w:rPr>
        <w:t>expand the wake-up time by adapting to the real-time SL service(s) arriving pattern</w:t>
      </w:r>
      <w:r w:rsidRPr="0034764D">
        <w:rPr>
          <w:rFonts w:hint="eastAsia"/>
          <w:kern w:val="2"/>
          <w:sz w:val="21"/>
          <w:szCs w:val="22"/>
          <w:lang w:val="en-US" w:eastAsia="zh-CN"/>
        </w:rPr>
        <w:t>.</w:t>
      </w:r>
      <w:r w:rsidRPr="0034764D">
        <w:rPr>
          <w:kern w:val="2"/>
          <w:sz w:val="21"/>
          <w:szCs w:val="22"/>
          <w:lang w:val="en-US" w:eastAsia="zh-CN"/>
        </w:rPr>
        <w:t xml:space="preserve"> Besides, since retransmission is introduced in SL unicast, the above retransmission related timers </w:t>
      </w:r>
      <w:r w:rsidRPr="0034764D">
        <w:rPr>
          <w:rFonts w:hint="eastAsia"/>
          <w:kern w:val="2"/>
          <w:sz w:val="21"/>
          <w:szCs w:val="22"/>
          <w:lang w:val="en-US" w:eastAsia="zh-CN"/>
        </w:rPr>
        <w:t>(</w:t>
      </w:r>
      <w:r w:rsidRPr="0034764D">
        <w:rPr>
          <w:kern w:val="2"/>
          <w:sz w:val="21"/>
          <w:szCs w:val="22"/>
          <w:lang w:val="en-US" w:eastAsia="zh-CN"/>
        </w:rPr>
        <w:t xml:space="preserve">i.e. </w:t>
      </w:r>
      <w:proofErr w:type="spellStart"/>
      <w:r w:rsidRPr="0034764D">
        <w:rPr>
          <w:i/>
          <w:kern w:val="2"/>
          <w:sz w:val="21"/>
          <w:szCs w:val="22"/>
          <w:lang w:val="en-US" w:eastAsia="zh-CN"/>
        </w:rPr>
        <w:t>drx-RetransmissionTimer</w:t>
      </w:r>
      <w:proofErr w:type="spellEnd"/>
      <w:r w:rsidRPr="0034764D">
        <w:rPr>
          <w:kern w:val="2"/>
          <w:sz w:val="21"/>
          <w:szCs w:val="22"/>
          <w:lang w:val="en-US" w:eastAsia="zh-CN"/>
        </w:rPr>
        <w:t xml:space="preserve"> and </w:t>
      </w:r>
      <w:proofErr w:type="spellStart"/>
      <w:r w:rsidRPr="0034764D">
        <w:rPr>
          <w:i/>
          <w:kern w:val="2"/>
          <w:sz w:val="21"/>
          <w:szCs w:val="22"/>
          <w:lang w:val="en-US" w:eastAsia="zh-CN"/>
        </w:rPr>
        <w:t>drx</w:t>
      </w:r>
      <w:proofErr w:type="spellEnd"/>
      <w:r w:rsidRPr="0034764D">
        <w:rPr>
          <w:i/>
          <w:kern w:val="2"/>
          <w:sz w:val="21"/>
          <w:szCs w:val="22"/>
          <w:lang w:val="en-US" w:eastAsia="zh-CN"/>
        </w:rPr>
        <w:t>-HARQ-RTT-Timer</w:t>
      </w:r>
      <w:r w:rsidRPr="0034764D">
        <w:rPr>
          <w:kern w:val="2"/>
          <w:sz w:val="21"/>
          <w:szCs w:val="22"/>
          <w:lang w:val="en-US" w:eastAsia="zh-CN"/>
        </w:rPr>
        <w:t xml:space="preserve">) in </w:t>
      </w:r>
      <w:proofErr w:type="spellStart"/>
      <w:r w:rsidRPr="0034764D">
        <w:rPr>
          <w:kern w:val="2"/>
          <w:sz w:val="21"/>
          <w:szCs w:val="22"/>
          <w:lang w:val="en-US" w:eastAsia="zh-CN"/>
        </w:rPr>
        <w:t>Uu</w:t>
      </w:r>
      <w:proofErr w:type="spellEnd"/>
      <w:r w:rsidRPr="0034764D">
        <w:rPr>
          <w:kern w:val="2"/>
          <w:sz w:val="21"/>
          <w:szCs w:val="22"/>
          <w:lang w:val="en-US" w:eastAsia="zh-CN"/>
        </w:rPr>
        <w:t xml:space="preserve"> DRX should also be reused in SL DRX. </w:t>
      </w:r>
      <w:r w:rsidR="00685A1F" w:rsidRPr="0034764D">
        <w:rPr>
          <w:kern w:val="2"/>
          <w:sz w:val="21"/>
          <w:szCs w:val="22"/>
          <w:lang w:val="en-US" w:eastAsia="zh-CN"/>
        </w:rPr>
        <w:t>However,</w:t>
      </w:r>
      <w:r w:rsidRPr="0034764D">
        <w:rPr>
          <w:kern w:val="2"/>
          <w:sz w:val="21"/>
          <w:szCs w:val="22"/>
          <w:lang w:val="en-US" w:eastAsia="zh-CN"/>
        </w:rPr>
        <w:t xml:space="preserve"> </w:t>
      </w:r>
      <w:r w:rsidR="00685A1F" w:rsidRPr="0034764D">
        <w:rPr>
          <w:kern w:val="2"/>
          <w:sz w:val="21"/>
          <w:szCs w:val="22"/>
          <w:lang w:val="en-US" w:eastAsia="zh-CN"/>
        </w:rPr>
        <w:t xml:space="preserve">different from </w:t>
      </w:r>
      <w:proofErr w:type="spellStart"/>
      <w:r w:rsidR="00685A1F" w:rsidRPr="0034764D">
        <w:rPr>
          <w:kern w:val="2"/>
          <w:sz w:val="21"/>
          <w:szCs w:val="22"/>
          <w:lang w:val="en-US" w:eastAsia="zh-CN"/>
        </w:rPr>
        <w:t>Uu</w:t>
      </w:r>
      <w:proofErr w:type="spellEnd"/>
      <w:r w:rsidR="00685A1F" w:rsidRPr="0034764D">
        <w:rPr>
          <w:kern w:val="2"/>
          <w:sz w:val="21"/>
          <w:szCs w:val="22"/>
          <w:lang w:val="en-US" w:eastAsia="zh-CN"/>
        </w:rPr>
        <w:t xml:space="preserve">, </w:t>
      </w:r>
      <w:r w:rsidRPr="0034764D">
        <w:rPr>
          <w:kern w:val="2"/>
          <w:sz w:val="21"/>
          <w:szCs w:val="22"/>
          <w:lang w:val="en-US" w:eastAsia="zh-CN"/>
        </w:rPr>
        <w:t>there is no need to distinguish between DL and UL</w:t>
      </w:r>
      <w:r w:rsidR="00FC276F" w:rsidRPr="0034764D">
        <w:rPr>
          <w:kern w:val="2"/>
          <w:sz w:val="21"/>
          <w:szCs w:val="22"/>
          <w:lang w:val="en-US" w:eastAsia="zh-CN"/>
        </w:rPr>
        <w:t xml:space="preserve">, one set of SL specific </w:t>
      </w:r>
      <w:proofErr w:type="spellStart"/>
      <w:r w:rsidR="00FC276F" w:rsidRPr="0034764D">
        <w:rPr>
          <w:i/>
          <w:kern w:val="2"/>
          <w:sz w:val="21"/>
          <w:szCs w:val="22"/>
          <w:lang w:val="en-US" w:eastAsia="zh-CN"/>
        </w:rPr>
        <w:t>drx-RetransmissionTimer</w:t>
      </w:r>
      <w:proofErr w:type="spellEnd"/>
      <w:r w:rsidR="00FC276F" w:rsidRPr="0034764D">
        <w:rPr>
          <w:kern w:val="2"/>
          <w:sz w:val="21"/>
          <w:szCs w:val="22"/>
          <w:lang w:val="en-US" w:eastAsia="zh-CN"/>
        </w:rPr>
        <w:t xml:space="preserve"> and </w:t>
      </w:r>
      <w:proofErr w:type="spellStart"/>
      <w:r w:rsidR="00FC276F" w:rsidRPr="0034764D">
        <w:rPr>
          <w:i/>
          <w:kern w:val="2"/>
          <w:sz w:val="21"/>
          <w:szCs w:val="22"/>
          <w:lang w:val="en-US" w:eastAsia="zh-CN"/>
        </w:rPr>
        <w:t>drx</w:t>
      </w:r>
      <w:proofErr w:type="spellEnd"/>
      <w:r w:rsidR="00FC276F" w:rsidRPr="0034764D">
        <w:rPr>
          <w:i/>
          <w:kern w:val="2"/>
          <w:sz w:val="21"/>
          <w:szCs w:val="22"/>
          <w:lang w:val="en-US" w:eastAsia="zh-CN"/>
        </w:rPr>
        <w:t>-HARQ-RTT-Timer</w:t>
      </w:r>
      <w:r w:rsidR="00FC276F" w:rsidRPr="0034764D">
        <w:rPr>
          <w:kern w:val="2"/>
          <w:sz w:val="21"/>
          <w:szCs w:val="22"/>
          <w:lang w:val="en-US" w:eastAsia="zh-CN"/>
        </w:rPr>
        <w:t xml:space="preserve"> is enough</w:t>
      </w:r>
      <w:r w:rsidRPr="0034764D">
        <w:rPr>
          <w:kern w:val="2"/>
          <w:sz w:val="21"/>
          <w:szCs w:val="22"/>
          <w:lang w:val="en-US" w:eastAsia="zh-CN"/>
        </w:rPr>
        <w:t xml:space="preserve">. </w:t>
      </w:r>
      <w:r w:rsidR="00065FD0" w:rsidRPr="0034764D">
        <w:rPr>
          <w:kern w:val="2"/>
          <w:sz w:val="21"/>
          <w:szCs w:val="22"/>
          <w:lang w:val="en-US" w:eastAsia="zh-CN"/>
        </w:rPr>
        <w:t>Therefore, we propose RAN2 to agree to reuse these timers and further discuss the corresponding (re)start/stop conditions of these timers.</w:t>
      </w:r>
    </w:p>
    <w:p w14:paraId="5CE5CDFB" w14:textId="6C68813F" w:rsidR="00065FD0" w:rsidRPr="0034764D" w:rsidRDefault="00065FD0" w:rsidP="00DC7B5E">
      <w:pPr>
        <w:jc w:val="both"/>
        <w:rPr>
          <w:b/>
          <w:lang w:eastAsia="zh-CN"/>
        </w:rPr>
      </w:pPr>
      <w:r w:rsidRPr="0034764D">
        <w:rPr>
          <w:b/>
          <w:lang w:eastAsia="zh-CN"/>
        </w:rPr>
        <w:t xml:space="preserve">Proposal 1: In SL DRX </w:t>
      </w:r>
      <w:r w:rsidR="009925BC" w:rsidRPr="0034764D">
        <w:rPr>
          <w:b/>
          <w:lang w:eastAsia="zh-CN"/>
        </w:rPr>
        <w:t xml:space="preserve">configuration </w:t>
      </w:r>
      <w:r w:rsidRPr="0034764D">
        <w:rPr>
          <w:b/>
          <w:lang w:eastAsia="zh-CN"/>
        </w:rPr>
        <w:t xml:space="preserve">for unicast, introduce </w:t>
      </w:r>
      <w:proofErr w:type="spellStart"/>
      <w:r w:rsidRPr="0034764D">
        <w:rPr>
          <w:b/>
          <w:i/>
          <w:lang w:eastAsia="zh-CN"/>
        </w:rPr>
        <w:t>onDurationTimer</w:t>
      </w:r>
      <w:proofErr w:type="spellEnd"/>
      <w:r w:rsidRPr="0034764D">
        <w:rPr>
          <w:b/>
          <w:lang w:eastAsia="zh-CN"/>
        </w:rPr>
        <w:t xml:space="preserve">, </w:t>
      </w:r>
      <w:proofErr w:type="spellStart"/>
      <w:r w:rsidRPr="0034764D">
        <w:rPr>
          <w:b/>
          <w:i/>
          <w:lang w:eastAsia="zh-CN"/>
        </w:rPr>
        <w:t>InactivityTimer</w:t>
      </w:r>
      <w:proofErr w:type="spellEnd"/>
      <w:r w:rsidRPr="0034764D">
        <w:rPr>
          <w:rFonts w:hint="eastAsia"/>
          <w:b/>
          <w:lang w:eastAsia="zh-CN"/>
        </w:rPr>
        <w:t>,</w:t>
      </w:r>
      <w:r w:rsidRPr="0034764D">
        <w:rPr>
          <w:b/>
          <w:lang w:eastAsia="zh-CN"/>
        </w:rPr>
        <w:t xml:space="preserve"> </w:t>
      </w:r>
      <w:proofErr w:type="spellStart"/>
      <w:r w:rsidRPr="0034764D">
        <w:rPr>
          <w:b/>
          <w:i/>
          <w:kern w:val="2"/>
          <w:sz w:val="21"/>
          <w:szCs w:val="22"/>
          <w:lang w:val="en-US" w:eastAsia="zh-CN"/>
        </w:rPr>
        <w:t>RetransmissionTimer</w:t>
      </w:r>
      <w:proofErr w:type="spellEnd"/>
      <w:r w:rsidRPr="0034764D">
        <w:rPr>
          <w:b/>
          <w:kern w:val="2"/>
          <w:sz w:val="21"/>
          <w:szCs w:val="22"/>
          <w:lang w:val="en-US" w:eastAsia="zh-CN"/>
        </w:rPr>
        <w:t xml:space="preserve"> </w:t>
      </w:r>
      <w:r w:rsidRPr="0034764D">
        <w:rPr>
          <w:b/>
          <w:lang w:eastAsia="zh-CN"/>
        </w:rPr>
        <w:t xml:space="preserve">and </w:t>
      </w:r>
      <w:r w:rsidRPr="0034764D">
        <w:rPr>
          <w:b/>
          <w:i/>
          <w:kern w:val="2"/>
          <w:sz w:val="21"/>
          <w:szCs w:val="22"/>
          <w:lang w:val="en-US" w:eastAsia="zh-CN"/>
        </w:rPr>
        <w:t>HARQ-RTT-Timer</w:t>
      </w:r>
      <w:r w:rsidRPr="0034764D">
        <w:rPr>
          <w:rFonts w:hint="eastAsia"/>
          <w:b/>
          <w:lang w:eastAsia="zh-CN"/>
        </w:rPr>
        <w:t>.</w:t>
      </w:r>
      <w:r w:rsidRPr="0034764D">
        <w:rPr>
          <w:b/>
          <w:lang w:eastAsia="zh-CN"/>
        </w:rPr>
        <w:t xml:space="preserve"> The corresponding (re)start/stop conditions of these timers can be further discussed</w:t>
      </w:r>
      <w:r w:rsidRPr="0034764D">
        <w:rPr>
          <w:rFonts w:hint="eastAsia"/>
          <w:b/>
          <w:lang w:eastAsia="zh-CN"/>
        </w:rPr>
        <w:t>.</w:t>
      </w:r>
    </w:p>
    <w:p w14:paraId="21053B06" w14:textId="53F4A060" w:rsidR="007737FA" w:rsidRPr="0034764D" w:rsidRDefault="007737FA" w:rsidP="00DC7B5E">
      <w:pPr>
        <w:widowControl w:val="0"/>
        <w:spacing w:beforeLines="50" w:before="120" w:afterLines="50" w:after="120"/>
        <w:jc w:val="both"/>
        <w:rPr>
          <w:kern w:val="2"/>
          <w:sz w:val="21"/>
          <w:szCs w:val="22"/>
          <w:lang w:val="en-US" w:eastAsia="zh-CN"/>
        </w:rPr>
      </w:pPr>
      <w:r w:rsidRPr="0034764D">
        <w:rPr>
          <w:kern w:val="2"/>
          <w:sz w:val="21"/>
          <w:szCs w:val="22"/>
          <w:lang w:val="en-US" w:eastAsia="zh-CN"/>
        </w:rPr>
        <w:t>Additionally, it is expected that sometimes SL services arrive frequently</w:t>
      </w:r>
      <w:r w:rsidRPr="0034764D">
        <w:rPr>
          <w:rFonts w:hint="eastAsia"/>
          <w:kern w:val="2"/>
          <w:sz w:val="21"/>
          <w:szCs w:val="22"/>
          <w:lang w:val="en-US" w:eastAsia="zh-CN"/>
        </w:rPr>
        <w:t>,</w:t>
      </w:r>
      <w:r w:rsidRPr="0034764D">
        <w:rPr>
          <w:kern w:val="2"/>
          <w:sz w:val="21"/>
          <w:szCs w:val="22"/>
          <w:lang w:val="en-US" w:eastAsia="zh-CN"/>
        </w:rPr>
        <w:t xml:space="preserve"> </w:t>
      </w:r>
      <w:r w:rsidR="007D730B" w:rsidRPr="0034764D">
        <w:rPr>
          <w:kern w:val="2"/>
          <w:sz w:val="21"/>
          <w:szCs w:val="22"/>
          <w:lang w:val="en-US" w:eastAsia="zh-CN"/>
        </w:rPr>
        <w:t xml:space="preserve">in which case short cycle can be </w:t>
      </w:r>
      <w:r w:rsidR="007160CE" w:rsidRPr="0034764D">
        <w:rPr>
          <w:kern w:val="2"/>
          <w:sz w:val="21"/>
          <w:szCs w:val="22"/>
          <w:lang w:val="en-US" w:eastAsia="zh-CN"/>
        </w:rPr>
        <w:t>inherited</w:t>
      </w:r>
      <w:r w:rsidR="007D730B" w:rsidRPr="0034764D">
        <w:rPr>
          <w:kern w:val="2"/>
          <w:sz w:val="21"/>
          <w:szCs w:val="22"/>
          <w:lang w:val="en-US" w:eastAsia="zh-CN"/>
        </w:rPr>
        <w:t xml:space="preserve"> to ensure timely scheduling while </w:t>
      </w:r>
      <w:r w:rsidR="008B59DA" w:rsidRPr="0034764D">
        <w:rPr>
          <w:kern w:val="2"/>
          <w:sz w:val="21"/>
          <w:szCs w:val="22"/>
          <w:lang w:val="en-US" w:eastAsia="zh-CN"/>
        </w:rPr>
        <w:t>reduce</w:t>
      </w:r>
      <w:r w:rsidR="007D730B" w:rsidRPr="0034764D">
        <w:rPr>
          <w:kern w:val="2"/>
          <w:sz w:val="21"/>
          <w:szCs w:val="22"/>
          <w:lang w:val="en-US" w:eastAsia="zh-CN"/>
        </w:rPr>
        <w:t xml:space="preserve"> the power consumption, </w:t>
      </w:r>
      <w:r w:rsidRPr="0034764D">
        <w:rPr>
          <w:kern w:val="2"/>
          <w:sz w:val="21"/>
          <w:szCs w:val="22"/>
          <w:lang w:val="en-US" w:eastAsia="zh-CN"/>
        </w:rPr>
        <w:t xml:space="preserve">while sometimes SL services </w:t>
      </w:r>
      <w:r w:rsidR="007D730B" w:rsidRPr="0034764D">
        <w:rPr>
          <w:kern w:val="2"/>
          <w:sz w:val="21"/>
          <w:szCs w:val="22"/>
          <w:lang w:val="en-US" w:eastAsia="zh-CN"/>
        </w:rPr>
        <w:t>are quite sporadic and long cycle is</w:t>
      </w:r>
      <w:r w:rsidR="00F93670" w:rsidRPr="0034764D">
        <w:rPr>
          <w:kern w:val="2"/>
          <w:sz w:val="21"/>
          <w:szCs w:val="22"/>
          <w:lang w:val="en-US" w:eastAsia="zh-CN"/>
        </w:rPr>
        <w:t xml:space="preserve"> more power saving</w:t>
      </w:r>
      <w:r w:rsidRPr="0034764D">
        <w:rPr>
          <w:kern w:val="2"/>
          <w:sz w:val="21"/>
          <w:szCs w:val="22"/>
          <w:lang w:val="en-US" w:eastAsia="zh-CN"/>
        </w:rPr>
        <w:t xml:space="preserve">. </w:t>
      </w:r>
      <w:r w:rsidR="007160CE" w:rsidRPr="0034764D">
        <w:rPr>
          <w:kern w:val="2"/>
          <w:sz w:val="21"/>
          <w:szCs w:val="22"/>
          <w:lang w:val="en-US" w:eastAsia="zh-CN"/>
        </w:rPr>
        <w:t xml:space="preserve">However, it seems slightly complex if short and long cycles are all reused for SL transmission as some further discussion on equations as well as related timers and MAC CEs cannot be avoided but actually this kind of mechanism may not introduce too much benefit for SL traffic. </w:t>
      </w:r>
      <w:r w:rsidR="00E84E8B" w:rsidRPr="0034764D">
        <w:rPr>
          <w:kern w:val="2"/>
          <w:sz w:val="21"/>
          <w:szCs w:val="22"/>
          <w:lang w:val="en-US" w:eastAsia="zh-CN"/>
        </w:rPr>
        <w:t xml:space="preserve">Whilst the long DRX cycle like in </w:t>
      </w:r>
      <w:proofErr w:type="spellStart"/>
      <w:r w:rsidR="00E84E8B" w:rsidRPr="0034764D">
        <w:rPr>
          <w:kern w:val="2"/>
          <w:sz w:val="21"/>
          <w:szCs w:val="22"/>
          <w:lang w:val="en-US" w:eastAsia="zh-CN"/>
        </w:rPr>
        <w:t>Uu</w:t>
      </w:r>
      <w:proofErr w:type="spellEnd"/>
      <w:r w:rsidR="00E84E8B" w:rsidRPr="0034764D">
        <w:rPr>
          <w:kern w:val="2"/>
          <w:sz w:val="21"/>
          <w:szCs w:val="22"/>
          <w:lang w:val="en-US" w:eastAsia="zh-CN"/>
        </w:rPr>
        <w:t xml:space="preserve"> is the baseline, </w:t>
      </w:r>
      <w:r w:rsidR="00EB43DD" w:rsidRPr="0034764D">
        <w:rPr>
          <w:kern w:val="2"/>
          <w:sz w:val="21"/>
          <w:szCs w:val="22"/>
          <w:lang w:val="en-US" w:eastAsia="zh-CN"/>
        </w:rPr>
        <w:t xml:space="preserve">whether to </w:t>
      </w:r>
      <w:r w:rsidR="00E84E8B" w:rsidRPr="0034764D">
        <w:rPr>
          <w:kern w:val="2"/>
          <w:sz w:val="21"/>
          <w:szCs w:val="22"/>
          <w:lang w:val="en-US" w:eastAsia="zh-CN"/>
        </w:rPr>
        <w:t>additionally introduce the</w:t>
      </w:r>
      <w:r w:rsidR="00EB43DD" w:rsidRPr="0034764D">
        <w:rPr>
          <w:kern w:val="2"/>
          <w:sz w:val="21"/>
          <w:szCs w:val="22"/>
          <w:lang w:val="en-US" w:eastAsia="zh-CN"/>
        </w:rPr>
        <w:t xml:space="preserve"> short cycles </w:t>
      </w:r>
      <w:r w:rsidR="00E84E8B" w:rsidRPr="0034764D">
        <w:rPr>
          <w:kern w:val="2"/>
          <w:sz w:val="21"/>
          <w:szCs w:val="22"/>
          <w:lang w:val="en-US" w:eastAsia="zh-CN"/>
        </w:rPr>
        <w:t xml:space="preserve">as in </w:t>
      </w:r>
      <w:proofErr w:type="spellStart"/>
      <w:r w:rsidR="00E84E8B" w:rsidRPr="0034764D">
        <w:rPr>
          <w:kern w:val="2"/>
          <w:sz w:val="21"/>
          <w:szCs w:val="22"/>
          <w:lang w:val="en-US" w:eastAsia="zh-CN"/>
        </w:rPr>
        <w:t>Uu</w:t>
      </w:r>
      <w:proofErr w:type="spellEnd"/>
      <w:r w:rsidR="00E84E8B" w:rsidRPr="0034764D">
        <w:rPr>
          <w:kern w:val="2"/>
          <w:sz w:val="21"/>
          <w:szCs w:val="22"/>
          <w:lang w:val="en-US" w:eastAsia="zh-CN"/>
        </w:rPr>
        <w:t xml:space="preserve"> </w:t>
      </w:r>
      <w:r w:rsidR="00EB43DD" w:rsidRPr="0034764D">
        <w:rPr>
          <w:kern w:val="2"/>
          <w:sz w:val="21"/>
          <w:szCs w:val="22"/>
          <w:lang w:val="en-US" w:eastAsia="zh-CN"/>
        </w:rPr>
        <w:t xml:space="preserve">and </w:t>
      </w:r>
      <w:r w:rsidR="00E84E8B" w:rsidRPr="0034764D">
        <w:rPr>
          <w:kern w:val="2"/>
          <w:sz w:val="21"/>
          <w:szCs w:val="22"/>
          <w:lang w:val="en-US" w:eastAsia="zh-CN"/>
        </w:rPr>
        <w:t xml:space="preserve">if yes, </w:t>
      </w:r>
      <w:r w:rsidR="00EB43DD" w:rsidRPr="0034764D">
        <w:rPr>
          <w:kern w:val="2"/>
          <w:sz w:val="21"/>
          <w:szCs w:val="22"/>
          <w:lang w:val="en-US" w:eastAsia="zh-CN"/>
        </w:rPr>
        <w:t xml:space="preserve">how to </w:t>
      </w:r>
      <w:r w:rsidR="00E84E8B" w:rsidRPr="0034764D">
        <w:rPr>
          <w:kern w:val="2"/>
          <w:sz w:val="21"/>
          <w:szCs w:val="22"/>
          <w:lang w:val="en-US" w:eastAsia="zh-CN"/>
        </w:rPr>
        <w:t xml:space="preserve">support the short DRX cycles in SL </w:t>
      </w:r>
      <w:r w:rsidR="00EB43DD" w:rsidRPr="0034764D">
        <w:rPr>
          <w:kern w:val="2"/>
          <w:sz w:val="21"/>
          <w:szCs w:val="22"/>
          <w:lang w:val="en-US" w:eastAsia="zh-CN"/>
        </w:rPr>
        <w:t xml:space="preserve">need to be further </w:t>
      </w:r>
      <w:r w:rsidR="00721B1E" w:rsidRPr="0034764D">
        <w:rPr>
          <w:kern w:val="2"/>
          <w:sz w:val="21"/>
          <w:szCs w:val="22"/>
          <w:lang w:val="en-US" w:eastAsia="zh-CN"/>
        </w:rPr>
        <w:t>analyzed and discussed.</w:t>
      </w:r>
    </w:p>
    <w:p w14:paraId="16D7E7F7" w14:textId="13EA4801" w:rsidR="007737FA" w:rsidRPr="0034764D" w:rsidRDefault="007737FA" w:rsidP="00DC7B5E">
      <w:pPr>
        <w:jc w:val="both"/>
        <w:rPr>
          <w:b/>
          <w:lang w:eastAsia="zh-CN"/>
        </w:rPr>
      </w:pPr>
      <w:r w:rsidRPr="0034764D">
        <w:rPr>
          <w:b/>
          <w:lang w:eastAsia="zh-CN"/>
        </w:rPr>
        <w:t>Proposal</w:t>
      </w:r>
      <w:r w:rsidR="00C41300" w:rsidRPr="0034764D">
        <w:rPr>
          <w:b/>
          <w:lang w:eastAsia="zh-CN"/>
        </w:rPr>
        <w:t xml:space="preserve"> </w:t>
      </w:r>
      <w:r w:rsidR="00721B1E" w:rsidRPr="0034764D">
        <w:rPr>
          <w:b/>
          <w:lang w:eastAsia="zh-CN"/>
        </w:rPr>
        <w:t>2</w:t>
      </w:r>
      <w:r w:rsidRPr="0034764D">
        <w:rPr>
          <w:b/>
          <w:lang w:eastAsia="zh-CN"/>
        </w:rPr>
        <w:t xml:space="preserve">: </w:t>
      </w:r>
      <w:r w:rsidR="00721B1E" w:rsidRPr="0034764D">
        <w:rPr>
          <w:b/>
          <w:lang w:eastAsia="zh-CN"/>
        </w:rPr>
        <w:t xml:space="preserve">In </w:t>
      </w:r>
      <w:r w:rsidRPr="0034764D">
        <w:rPr>
          <w:b/>
          <w:lang w:eastAsia="zh-CN"/>
        </w:rPr>
        <w:t xml:space="preserve">SL DRX </w:t>
      </w:r>
      <w:r w:rsidR="009925BC" w:rsidRPr="0034764D">
        <w:rPr>
          <w:b/>
          <w:lang w:eastAsia="zh-CN"/>
        </w:rPr>
        <w:t xml:space="preserve">configuration </w:t>
      </w:r>
      <w:r w:rsidRPr="0034764D">
        <w:rPr>
          <w:b/>
          <w:lang w:eastAsia="zh-CN"/>
        </w:rPr>
        <w:t xml:space="preserve">for unicast, </w:t>
      </w:r>
      <w:r w:rsidR="00721B1E" w:rsidRPr="0034764D">
        <w:rPr>
          <w:b/>
          <w:lang w:eastAsia="zh-CN"/>
        </w:rPr>
        <w:t xml:space="preserve">whether to </w:t>
      </w:r>
      <w:r w:rsidR="002B2969">
        <w:rPr>
          <w:b/>
          <w:lang w:eastAsia="zh-CN"/>
        </w:rPr>
        <w:t xml:space="preserve">support both </w:t>
      </w:r>
      <w:r w:rsidRPr="0034764D">
        <w:rPr>
          <w:b/>
          <w:lang w:eastAsia="zh-CN"/>
        </w:rPr>
        <w:t xml:space="preserve">short and long DRX cycles as in </w:t>
      </w:r>
      <w:proofErr w:type="spellStart"/>
      <w:r w:rsidRPr="0034764D">
        <w:rPr>
          <w:b/>
          <w:lang w:eastAsia="zh-CN"/>
        </w:rPr>
        <w:t>Uu</w:t>
      </w:r>
      <w:proofErr w:type="spellEnd"/>
      <w:r w:rsidR="00721B1E" w:rsidRPr="0034764D">
        <w:rPr>
          <w:b/>
          <w:lang w:eastAsia="zh-CN"/>
        </w:rPr>
        <w:t xml:space="preserve"> needs to be further analysed and discussed</w:t>
      </w:r>
      <w:r w:rsidRPr="0034764D">
        <w:rPr>
          <w:rFonts w:hint="eastAsia"/>
          <w:b/>
          <w:lang w:eastAsia="zh-CN"/>
        </w:rPr>
        <w:t>.</w:t>
      </w:r>
      <w:r w:rsidRPr="0034764D">
        <w:rPr>
          <w:b/>
          <w:lang w:eastAsia="zh-CN"/>
        </w:rPr>
        <w:t xml:space="preserve"> </w:t>
      </w:r>
    </w:p>
    <w:p w14:paraId="3766C733" w14:textId="77777777" w:rsidR="006D62AB" w:rsidRPr="0034764D" w:rsidRDefault="006D62AB" w:rsidP="006D62AB">
      <w:pPr>
        <w:pStyle w:val="3"/>
        <w:numPr>
          <w:ilvl w:val="2"/>
          <w:numId w:val="39"/>
        </w:numPr>
      </w:pPr>
      <w:r w:rsidRPr="0034764D">
        <w:t>Granularity of SL DRX configurations</w:t>
      </w:r>
    </w:p>
    <w:p w14:paraId="7CF4C624" w14:textId="78668AAD" w:rsidR="006D62AB" w:rsidRDefault="006D62AB" w:rsidP="006D62AB">
      <w:pPr>
        <w:widowControl w:val="0"/>
        <w:spacing w:beforeLines="50" w:before="120" w:after="0"/>
        <w:jc w:val="both"/>
        <w:rPr>
          <w:kern w:val="2"/>
          <w:sz w:val="21"/>
          <w:szCs w:val="22"/>
          <w:lang w:val="en-US" w:eastAsia="zh-CN"/>
        </w:rPr>
      </w:pPr>
      <w:r w:rsidRPr="0034764D">
        <w:rPr>
          <w:kern w:val="2"/>
          <w:sz w:val="21"/>
          <w:szCs w:val="22"/>
          <w:lang w:val="en-US" w:eastAsia="zh-CN"/>
        </w:rPr>
        <w:t xml:space="preserve">As pointed out above, in NR </w:t>
      </w:r>
      <w:proofErr w:type="spellStart"/>
      <w:r w:rsidRPr="0034764D">
        <w:rPr>
          <w:kern w:val="2"/>
          <w:sz w:val="21"/>
          <w:szCs w:val="22"/>
          <w:lang w:val="en-US" w:eastAsia="zh-CN"/>
        </w:rPr>
        <w:t>Uu</w:t>
      </w:r>
      <w:proofErr w:type="spellEnd"/>
      <w:r w:rsidRPr="0034764D">
        <w:rPr>
          <w:kern w:val="2"/>
          <w:sz w:val="21"/>
          <w:szCs w:val="22"/>
          <w:lang w:val="en-US" w:eastAsia="zh-CN"/>
        </w:rPr>
        <w:t xml:space="preserve"> single DRX configuration is configured for a UE to monitor PDCCH, and the granularity of DRX configuration along with several DRX timers are configured per UE. However, when it comes to DRX for </w:t>
      </w:r>
      <w:proofErr w:type="spellStart"/>
      <w:r w:rsidRPr="0034764D">
        <w:rPr>
          <w:kern w:val="2"/>
          <w:sz w:val="21"/>
          <w:szCs w:val="22"/>
          <w:lang w:val="en-US" w:eastAsia="zh-CN"/>
        </w:rPr>
        <w:t>sidelink</w:t>
      </w:r>
      <w:proofErr w:type="spellEnd"/>
      <w:r w:rsidRPr="0034764D">
        <w:rPr>
          <w:kern w:val="2"/>
          <w:sz w:val="21"/>
          <w:szCs w:val="22"/>
          <w:lang w:val="en-US" w:eastAsia="zh-CN"/>
        </w:rPr>
        <w:t xml:space="preserve">, things are different especially for unicast. This is because a RX UE may </w:t>
      </w:r>
      <w:r w:rsidRPr="0034764D">
        <w:rPr>
          <w:rFonts w:hint="eastAsia"/>
          <w:kern w:val="2"/>
          <w:sz w:val="21"/>
          <w:szCs w:val="22"/>
          <w:lang w:val="en-US" w:eastAsia="zh-CN"/>
        </w:rPr>
        <w:t>perform</w:t>
      </w:r>
      <w:r w:rsidRPr="0034764D">
        <w:rPr>
          <w:kern w:val="2"/>
          <w:sz w:val="21"/>
          <w:szCs w:val="22"/>
          <w:lang w:val="en-US" w:eastAsia="zh-CN"/>
        </w:rPr>
        <w:t xml:space="preserve"> </w:t>
      </w:r>
      <w:proofErr w:type="spellStart"/>
      <w:r w:rsidRPr="0034764D">
        <w:rPr>
          <w:kern w:val="2"/>
          <w:sz w:val="21"/>
          <w:szCs w:val="22"/>
          <w:lang w:val="en-US" w:eastAsia="zh-CN"/>
        </w:rPr>
        <w:t>sidelink</w:t>
      </w:r>
      <w:proofErr w:type="spellEnd"/>
      <w:r w:rsidRPr="0034764D">
        <w:rPr>
          <w:kern w:val="2"/>
          <w:sz w:val="21"/>
          <w:szCs w:val="22"/>
          <w:lang w:val="en-US" w:eastAsia="zh-CN"/>
        </w:rPr>
        <w:t xml:space="preserve"> </w:t>
      </w:r>
      <w:proofErr w:type="gramStart"/>
      <w:r w:rsidRPr="0034764D">
        <w:rPr>
          <w:kern w:val="2"/>
          <w:sz w:val="21"/>
          <w:szCs w:val="22"/>
          <w:lang w:val="en-US" w:eastAsia="zh-CN"/>
        </w:rPr>
        <w:t>communication</w:t>
      </w:r>
      <w:proofErr w:type="gramEnd"/>
      <w:r w:rsidRPr="0034764D">
        <w:rPr>
          <w:kern w:val="2"/>
          <w:sz w:val="21"/>
          <w:szCs w:val="22"/>
          <w:lang w:val="en-US" w:eastAsia="zh-CN"/>
        </w:rPr>
        <w:t xml:space="preserve"> with more than one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 simultaneously, resulting in various DRX configuration requirements for different unicast links. </w:t>
      </w:r>
    </w:p>
    <w:p w14:paraId="1D33C377" w14:textId="77777777" w:rsidR="006D62AB" w:rsidRPr="0034764D" w:rsidRDefault="006D62AB" w:rsidP="006D62AB">
      <w:pPr>
        <w:widowControl w:val="0"/>
        <w:spacing w:beforeLines="50" w:before="120" w:after="0"/>
        <w:jc w:val="both"/>
        <w:rPr>
          <w:kern w:val="2"/>
          <w:sz w:val="21"/>
          <w:szCs w:val="22"/>
          <w:lang w:val="en-US" w:eastAsia="zh-CN"/>
        </w:rPr>
      </w:pPr>
      <w:r w:rsidRPr="0034764D">
        <w:rPr>
          <w:kern w:val="2"/>
          <w:sz w:val="21"/>
          <w:szCs w:val="22"/>
          <w:lang w:val="en-US" w:eastAsia="zh-CN"/>
        </w:rPr>
        <w:t xml:space="preserve">A potential alternative is to let UEs employ DRX operation at the granularity of PC5 connection. If TX-centric mechanism is adopted, due to “M-to-1” nature, the RX UE may be configured with various DRX operations. In this case, it actually shall keep every DRX configuration, in order to determine the consolidated active time. Even from the TX UE’s perspective, it may configure different DRX configurations to different RX UEs based on different </w:t>
      </w:r>
      <w:proofErr w:type="spellStart"/>
      <w:r w:rsidRPr="0034764D">
        <w:rPr>
          <w:kern w:val="2"/>
          <w:sz w:val="21"/>
          <w:szCs w:val="22"/>
          <w:lang w:val="en-US" w:eastAsia="zh-CN"/>
        </w:rPr>
        <w:lastRenderedPageBreak/>
        <w:t>QoS</w:t>
      </w:r>
      <w:proofErr w:type="spellEnd"/>
      <w:r w:rsidRPr="0034764D">
        <w:rPr>
          <w:kern w:val="2"/>
          <w:sz w:val="21"/>
          <w:szCs w:val="22"/>
          <w:lang w:val="en-US" w:eastAsia="zh-CN"/>
        </w:rPr>
        <w:t xml:space="preserve"> and</w:t>
      </w:r>
      <w:r w:rsidRPr="0034764D">
        <w:rPr>
          <w:rFonts w:hint="eastAsia"/>
          <w:kern w:val="2"/>
          <w:sz w:val="21"/>
          <w:szCs w:val="22"/>
          <w:lang w:val="en-US" w:eastAsia="zh-CN"/>
        </w:rPr>
        <w:t>/</w:t>
      </w:r>
      <w:r w:rsidRPr="0034764D">
        <w:rPr>
          <w:kern w:val="2"/>
          <w:sz w:val="21"/>
          <w:szCs w:val="22"/>
          <w:lang w:val="en-US" w:eastAsia="zh-CN"/>
        </w:rPr>
        <w:t xml:space="preserve">or traffic pattern of different unicast links. </w:t>
      </w:r>
    </w:p>
    <w:p w14:paraId="2351A328" w14:textId="5A3869A9" w:rsidR="006D62AB" w:rsidRPr="0034764D" w:rsidRDefault="006D62AB" w:rsidP="006D62AB">
      <w:pPr>
        <w:widowControl w:val="0"/>
        <w:spacing w:beforeLines="50" w:before="120" w:after="0"/>
        <w:jc w:val="both"/>
        <w:rPr>
          <w:kern w:val="2"/>
          <w:sz w:val="21"/>
          <w:szCs w:val="22"/>
          <w:lang w:val="en-US" w:eastAsia="zh-CN"/>
        </w:rPr>
      </w:pPr>
      <w:r w:rsidRPr="0034764D">
        <w:rPr>
          <w:kern w:val="2"/>
          <w:sz w:val="21"/>
          <w:szCs w:val="22"/>
          <w:lang w:val="en-US" w:eastAsia="zh-CN"/>
        </w:rPr>
        <w:t xml:space="preserve">Similarly, when RX-centric mechanism is employed, from the RX UE’s perspective, there may be only one DRX configuration applied commonly to all the connected TX UEs, which seems to be a per UE level DRX configuration but the actual configuration signaling is carried via PC5-RRC signaling which is indeed per connection level. In addition, from the perspective of the </w:t>
      </w:r>
      <w:proofErr w:type="spellStart"/>
      <w:r w:rsidRPr="0034764D">
        <w:rPr>
          <w:kern w:val="2"/>
          <w:sz w:val="21"/>
          <w:szCs w:val="22"/>
          <w:lang w:val="en-US" w:eastAsia="zh-CN"/>
        </w:rPr>
        <w:t>T</w:t>
      </w:r>
      <w:r w:rsidRPr="0034764D">
        <w:rPr>
          <w:rFonts w:hint="eastAsia"/>
          <w:kern w:val="2"/>
          <w:sz w:val="21"/>
          <w:szCs w:val="22"/>
          <w:lang w:val="en-US" w:eastAsia="zh-CN"/>
        </w:rPr>
        <w:t>x</w:t>
      </w:r>
      <w:proofErr w:type="spellEnd"/>
      <w:r w:rsidRPr="0034764D">
        <w:rPr>
          <w:kern w:val="2"/>
          <w:sz w:val="21"/>
          <w:szCs w:val="22"/>
          <w:lang w:val="en-US" w:eastAsia="zh-CN"/>
        </w:rPr>
        <w:t xml:space="preserve"> UE, it should collect DRX configurations from all receivers to achieve the alignment towards ‘wake-up’ time with each RX UE, for the purpose of transmitting via PSCCH during proper time period.</w:t>
      </w:r>
      <w:r>
        <w:rPr>
          <w:rFonts w:hint="eastAsia"/>
          <w:kern w:val="2"/>
          <w:sz w:val="21"/>
          <w:szCs w:val="22"/>
          <w:lang w:val="en-US" w:eastAsia="zh-CN"/>
        </w:rPr>
        <w:t xml:space="preserve"> </w:t>
      </w:r>
      <w:r w:rsidRPr="0034764D">
        <w:rPr>
          <w:kern w:val="2"/>
          <w:sz w:val="21"/>
          <w:szCs w:val="22"/>
          <w:lang w:val="en-US" w:eastAsia="zh-CN"/>
        </w:rPr>
        <w:t xml:space="preserve">Therefore, different from </w:t>
      </w:r>
      <w:proofErr w:type="spellStart"/>
      <w:r w:rsidRPr="0034764D">
        <w:rPr>
          <w:kern w:val="2"/>
          <w:sz w:val="21"/>
          <w:szCs w:val="22"/>
          <w:lang w:val="en-US" w:eastAsia="zh-CN"/>
        </w:rPr>
        <w:t>Uu</w:t>
      </w:r>
      <w:proofErr w:type="spellEnd"/>
      <w:r w:rsidRPr="0034764D">
        <w:rPr>
          <w:kern w:val="2"/>
          <w:sz w:val="21"/>
          <w:szCs w:val="22"/>
          <w:lang w:val="en-US" w:eastAsia="zh-CN"/>
        </w:rPr>
        <w:t xml:space="preserve">, the SL DRX configuration should be configured per unicast connection.  </w:t>
      </w:r>
    </w:p>
    <w:p w14:paraId="0DECEB55" w14:textId="00FE438B" w:rsidR="006D62AB" w:rsidRPr="0034764D" w:rsidRDefault="006D62AB" w:rsidP="006D62AB">
      <w:pPr>
        <w:widowControl w:val="0"/>
        <w:spacing w:beforeLines="50" w:before="120" w:after="0"/>
        <w:jc w:val="both"/>
        <w:rPr>
          <w:b/>
          <w:kern w:val="2"/>
          <w:sz w:val="21"/>
          <w:szCs w:val="22"/>
          <w:lang w:val="en-US" w:eastAsia="zh-CN"/>
        </w:rPr>
      </w:pPr>
      <w:r w:rsidRPr="0034764D">
        <w:rPr>
          <w:b/>
          <w:kern w:val="2"/>
          <w:sz w:val="21"/>
          <w:szCs w:val="22"/>
          <w:lang w:val="en-US" w:eastAsia="zh-CN"/>
        </w:rPr>
        <w:t xml:space="preserve">Proposal </w:t>
      </w:r>
      <w:r w:rsidR="00B35501">
        <w:rPr>
          <w:b/>
          <w:kern w:val="2"/>
          <w:sz w:val="21"/>
          <w:szCs w:val="22"/>
          <w:lang w:val="en-US" w:eastAsia="zh-CN"/>
        </w:rPr>
        <w:t>3</w:t>
      </w:r>
      <w:r w:rsidRPr="0034764D">
        <w:rPr>
          <w:b/>
          <w:kern w:val="2"/>
          <w:sz w:val="21"/>
          <w:szCs w:val="22"/>
          <w:lang w:val="en-US" w:eastAsia="zh-CN"/>
        </w:rPr>
        <w:t>: The SL DRX configuration is configured per unicast connection.</w:t>
      </w:r>
    </w:p>
    <w:p w14:paraId="550CDF63" w14:textId="77777777" w:rsidR="006D62AB" w:rsidRPr="0034764D" w:rsidRDefault="006D62AB" w:rsidP="006D62AB">
      <w:pPr>
        <w:widowControl w:val="0"/>
        <w:spacing w:beforeLines="50" w:before="120" w:after="0"/>
        <w:jc w:val="both"/>
        <w:rPr>
          <w:kern w:val="2"/>
          <w:sz w:val="21"/>
          <w:szCs w:val="22"/>
          <w:lang w:val="en-US" w:eastAsia="zh-CN"/>
        </w:rPr>
      </w:pPr>
      <w:r w:rsidRPr="0034764D">
        <w:rPr>
          <w:kern w:val="2"/>
          <w:sz w:val="21"/>
          <w:szCs w:val="22"/>
          <w:lang w:val="en-US" w:eastAsia="zh-CN"/>
        </w:rPr>
        <w:t xml:space="preserve">As the SL DRX configuration is configured per unicast connection, separate timers can be used to control UE’s PSCCH monitoring activity for each connection, respectively. Specifically, taking </w:t>
      </w:r>
      <w:proofErr w:type="spellStart"/>
      <w:r w:rsidRPr="0034764D">
        <w:rPr>
          <w:i/>
          <w:kern w:val="2"/>
          <w:sz w:val="21"/>
          <w:szCs w:val="22"/>
          <w:lang w:val="en-US" w:eastAsia="zh-CN"/>
        </w:rPr>
        <w:t>onDurationTimer</w:t>
      </w:r>
      <w:proofErr w:type="spellEnd"/>
      <w:r w:rsidRPr="0034764D">
        <w:rPr>
          <w:i/>
          <w:kern w:val="2"/>
          <w:sz w:val="21"/>
          <w:szCs w:val="22"/>
          <w:lang w:val="en-US" w:eastAsia="zh-CN"/>
        </w:rPr>
        <w:t xml:space="preserve"> </w:t>
      </w:r>
      <w:r w:rsidRPr="0034764D">
        <w:rPr>
          <w:kern w:val="2"/>
          <w:sz w:val="21"/>
          <w:szCs w:val="22"/>
          <w:lang w:val="en-US" w:eastAsia="zh-CN"/>
        </w:rPr>
        <w:t xml:space="preserve">which denotes the basic active time duration as example, multiple </w:t>
      </w:r>
      <w:proofErr w:type="spellStart"/>
      <w:r w:rsidRPr="0034764D">
        <w:rPr>
          <w:i/>
          <w:kern w:val="2"/>
          <w:sz w:val="21"/>
          <w:szCs w:val="22"/>
          <w:lang w:val="en-US" w:eastAsia="zh-CN"/>
        </w:rPr>
        <w:t>onDurationTimers</w:t>
      </w:r>
      <w:proofErr w:type="spellEnd"/>
      <w:r w:rsidRPr="0034764D">
        <w:rPr>
          <w:kern w:val="2"/>
          <w:sz w:val="21"/>
          <w:szCs w:val="22"/>
          <w:lang w:val="en-US" w:eastAsia="zh-CN"/>
        </w:rPr>
        <w:t xml:space="preserve"> shall run independently within a RX UE, with each </w:t>
      </w:r>
      <w:proofErr w:type="spellStart"/>
      <w:r w:rsidRPr="0034764D">
        <w:rPr>
          <w:i/>
          <w:kern w:val="2"/>
          <w:sz w:val="21"/>
          <w:szCs w:val="22"/>
          <w:lang w:val="en-US" w:eastAsia="zh-CN"/>
        </w:rPr>
        <w:t>onDurationTimer</w:t>
      </w:r>
      <w:proofErr w:type="spellEnd"/>
      <w:r w:rsidRPr="0034764D">
        <w:rPr>
          <w:kern w:val="2"/>
          <w:sz w:val="21"/>
          <w:szCs w:val="22"/>
          <w:lang w:val="en-US" w:eastAsia="zh-CN"/>
        </w:rPr>
        <w:t xml:space="preserve"> maintained for a unicast connection and the actual active time should take all the</w:t>
      </w:r>
      <w:r w:rsidRPr="0034764D">
        <w:rPr>
          <w:i/>
          <w:kern w:val="2"/>
          <w:sz w:val="21"/>
          <w:szCs w:val="22"/>
          <w:lang w:val="en-US" w:eastAsia="zh-CN"/>
        </w:rPr>
        <w:t xml:space="preserve"> </w:t>
      </w:r>
      <w:proofErr w:type="spellStart"/>
      <w:r w:rsidRPr="0034764D">
        <w:rPr>
          <w:i/>
          <w:kern w:val="2"/>
          <w:sz w:val="21"/>
          <w:szCs w:val="22"/>
          <w:lang w:val="en-US" w:eastAsia="zh-CN"/>
        </w:rPr>
        <w:t>onDurationTimers</w:t>
      </w:r>
      <w:proofErr w:type="spellEnd"/>
      <w:r w:rsidRPr="0034764D">
        <w:rPr>
          <w:kern w:val="2"/>
          <w:sz w:val="21"/>
          <w:szCs w:val="22"/>
          <w:lang w:val="en-US" w:eastAsia="zh-CN"/>
        </w:rPr>
        <w:t xml:space="preserve"> into account. Similarly, </w:t>
      </w:r>
      <w:proofErr w:type="spellStart"/>
      <w:r w:rsidRPr="0034764D">
        <w:rPr>
          <w:i/>
          <w:kern w:val="2"/>
          <w:sz w:val="21"/>
          <w:szCs w:val="22"/>
          <w:lang w:val="en-US" w:eastAsia="zh-CN"/>
        </w:rPr>
        <w:t>InactivityTimer</w:t>
      </w:r>
      <w:proofErr w:type="spellEnd"/>
      <w:r w:rsidRPr="0034764D">
        <w:rPr>
          <w:kern w:val="2"/>
          <w:sz w:val="21"/>
          <w:szCs w:val="22"/>
          <w:lang w:val="en-US" w:eastAsia="zh-CN"/>
        </w:rPr>
        <w:t xml:space="preserve"> should also be maintained per unicast connection which means only upon reception of SCI for new transmission of this specific unicast link, can the UE start</w:t>
      </w:r>
      <w:r w:rsidRPr="0034764D">
        <w:rPr>
          <w:rFonts w:hint="eastAsia"/>
          <w:kern w:val="2"/>
          <w:sz w:val="21"/>
          <w:szCs w:val="22"/>
          <w:lang w:val="en-US" w:eastAsia="zh-CN"/>
        </w:rPr>
        <w:t>/</w:t>
      </w:r>
      <w:r w:rsidRPr="0034764D">
        <w:rPr>
          <w:kern w:val="2"/>
          <w:sz w:val="21"/>
          <w:szCs w:val="22"/>
          <w:lang w:val="en-US" w:eastAsia="zh-CN"/>
        </w:rPr>
        <w:t xml:space="preserve">restart the </w:t>
      </w:r>
      <w:proofErr w:type="spellStart"/>
      <w:r w:rsidRPr="0034764D">
        <w:rPr>
          <w:i/>
          <w:kern w:val="2"/>
          <w:sz w:val="21"/>
          <w:szCs w:val="22"/>
          <w:lang w:val="en-US" w:eastAsia="zh-CN"/>
        </w:rPr>
        <w:t>InactivityTimer</w:t>
      </w:r>
      <w:proofErr w:type="spellEnd"/>
      <w:r w:rsidRPr="0034764D">
        <w:rPr>
          <w:kern w:val="2"/>
          <w:sz w:val="21"/>
          <w:szCs w:val="22"/>
          <w:lang w:val="en-US" w:eastAsia="zh-CN"/>
        </w:rPr>
        <w:t xml:space="preserve"> associated with this link. As for </w:t>
      </w:r>
      <w:proofErr w:type="spellStart"/>
      <w:r w:rsidRPr="0034764D">
        <w:rPr>
          <w:i/>
          <w:kern w:val="2"/>
          <w:sz w:val="21"/>
          <w:szCs w:val="22"/>
          <w:lang w:val="en-US" w:eastAsia="zh-CN"/>
        </w:rPr>
        <w:t>RetransmissionTimer</w:t>
      </w:r>
      <w:proofErr w:type="spellEnd"/>
      <w:r w:rsidRPr="0034764D">
        <w:rPr>
          <w:kern w:val="2"/>
          <w:sz w:val="21"/>
          <w:szCs w:val="22"/>
          <w:lang w:val="en-US" w:eastAsia="zh-CN"/>
        </w:rPr>
        <w:t xml:space="preserve"> and </w:t>
      </w:r>
      <w:r w:rsidRPr="0034764D">
        <w:rPr>
          <w:i/>
          <w:kern w:val="2"/>
          <w:sz w:val="21"/>
          <w:szCs w:val="22"/>
          <w:lang w:val="en-US" w:eastAsia="zh-CN"/>
        </w:rPr>
        <w:t>HARQ-RTT-Timer</w:t>
      </w:r>
      <w:r w:rsidRPr="0034764D">
        <w:rPr>
          <w:kern w:val="2"/>
          <w:sz w:val="21"/>
          <w:szCs w:val="22"/>
          <w:lang w:val="en-US" w:eastAsia="zh-CN"/>
        </w:rPr>
        <w:t xml:space="preserve">, similar with NR </w:t>
      </w:r>
      <w:proofErr w:type="spellStart"/>
      <w:r w:rsidRPr="0034764D">
        <w:rPr>
          <w:kern w:val="2"/>
          <w:sz w:val="21"/>
          <w:szCs w:val="22"/>
          <w:lang w:val="en-US" w:eastAsia="zh-CN"/>
        </w:rPr>
        <w:t>Uu</w:t>
      </w:r>
      <w:proofErr w:type="spellEnd"/>
      <w:r w:rsidRPr="0034764D">
        <w:rPr>
          <w:rFonts w:hint="eastAsia"/>
          <w:kern w:val="2"/>
          <w:sz w:val="21"/>
          <w:szCs w:val="22"/>
          <w:lang w:val="en-US" w:eastAsia="zh-CN"/>
        </w:rPr>
        <w:t>,</w:t>
      </w:r>
      <w:r w:rsidRPr="0034764D">
        <w:rPr>
          <w:kern w:val="2"/>
          <w:sz w:val="21"/>
          <w:szCs w:val="22"/>
          <w:lang w:val="en-US" w:eastAsia="zh-CN"/>
        </w:rPr>
        <w:t xml:space="preserve"> the UE can maintain these two kinds of timers per </w:t>
      </w:r>
      <w:proofErr w:type="spellStart"/>
      <w:r w:rsidRPr="0034764D">
        <w:rPr>
          <w:kern w:val="2"/>
          <w:sz w:val="21"/>
          <w:szCs w:val="22"/>
          <w:lang w:val="en-US" w:eastAsia="zh-CN"/>
        </w:rPr>
        <w:t>Sidelink</w:t>
      </w:r>
      <w:proofErr w:type="spellEnd"/>
      <w:r w:rsidRPr="0034764D">
        <w:rPr>
          <w:kern w:val="2"/>
          <w:sz w:val="21"/>
          <w:szCs w:val="22"/>
          <w:lang w:val="en-US" w:eastAsia="zh-CN"/>
        </w:rPr>
        <w:t xml:space="preserve"> process. In this case, as the SL process association is all up to UE implementation, which means the SL process is shared among multiple SRC-DSR pairs, then the value of these two timers is not fixed but need to be changed according to the PC5 connection the SL process is associated with. </w:t>
      </w:r>
    </w:p>
    <w:p w14:paraId="69E2CC0D" w14:textId="69F4659D" w:rsidR="006D62AB" w:rsidRPr="0034764D" w:rsidRDefault="006D62AB" w:rsidP="006D62AB">
      <w:pPr>
        <w:widowControl w:val="0"/>
        <w:spacing w:beforeLines="50" w:before="120" w:after="0"/>
        <w:jc w:val="both"/>
        <w:rPr>
          <w:b/>
          <w:kern w:val="2"/>
          <w:sz w:val="21"/>
          <w:szCs w:val="22"/>
          <w:lang w:val="en-US" w:eastAsia="zh-CN"/>
        </w:rPr>
      </w:pPr>
      <w:r w:rsidRPr="0034764D">
        <w:rPr>
          <w:b/>
          <w:kern w:val="2"/>
          <w:sz w:val="21"/>
          <w:szCs w:val="22"/>
          <w:lang w:val="en-US" w:eastAsia="zh-CN"/>
        </w:rPr>
        <w:t xml:space="preserve">Proposal </w:t>
      </w:r>
      <w:r w:rsidR="00B35501">
        <w:rPr>
          <w:b/>
          <w:kern w:val="2"/>
          <w:sz w:val="21"/>
          <w:szCs w:val="22"/>
          <w:lang w:val="en-US" w:eastAsia="zh-CN"/>
        </w:rPr>
        <w:t>4</w:t>
      </w:r>
      <w:r w:rsidRPr="0034764D">
        <w:rPr>
          <w:b/>
          <w:kern w:val="2"/>
          <w:sz w:val="21"/>
          <w:szCs w:val="22"/>
          <w:lang w:val="en-US" w:eastAsia="zh-CN"/>
        </w:rPr>
        <w:t xml:space="preserve">: For SL DRX related timers, </w:t>
      </w:r>
      <w:proofErr w:type="spellStart"/>
      <w:r w:rsidRPr="0034764D">
        <w:rPr>
          <w:b/>
          <w:i/>
          <w:kern w:val="2"/>
          <w:sz w:val="21"/>
          <w:szCs w:val="22"/>
          <w:lang w:val="en-US" w:eastAsia="zh-CN"/>
        </w:rPr>
        <w:t>onDurationTimer</w:t>
      </w:r>
      <w:proofErr w:type="spellEnd"/>
      <w:r w:rsidRPr="0034764D">
        <w:rPr>
          <w:b/>
          <w:i/>
          <w:kern w:val="2"/>
          <w:sz w:val="21"/>
          <w:szCs w:val="22"/>
          <w:lang w:val="en-US" w:eastAsia="zh-CN"/>
        </w:rPr>
        <w:t xml:space="preserve"> </w:t>
      </w:r>
      <w:r w:rsidRPr="0034764D">
        <w:rPr>
          <w:b/>
          <w:kern w:val="2"/>
          <w:sz w:val="21"/>
          <w:szCs w:val="22"/>
          <w:lang w:val="en-US" w:eastAsia="zh-CN"/>
        </w:rPr>
        <w:t xml:space="preserve">and </w:t>
      </w:r>
      <w:proofErr w:type="spellStart"/>
      <w:r w:rsidRPr="0034764D">
        <w:rPr>
          <w:b/>
          <w:i/>
          <w:kern w:val="2"/>
          <w:sz w:val="21"/>
          <w:szCs w:val="22"/>
          <w:lang w:val="en-US" w:eastAsia="zh-CN"/>
        </w:rPr>
        <w:t>InactivityTimer</w:t>
      </w:r>
      <w:proofErr w:type="spellEnd"/>
      <w:r>
        <w:rPr>
          <w:b/>
          <w:kern w:val="2"/>
          <w:sz w:val="21"/>
          <w:szCs w:val="22"/>
          <w:lang w:val="en-US" w:eastAsia="zh-CN"/>
        </w:rPr>
        <w:t xml:space="preserve"> </w:t>
      </w:r>
      <w:r w:rsidRPr="0034764D">
        <w:rPr>
          <w:b/>
          <w:kern w:val="2"/>
          <w:sz w:val="21"/>
          <w:szCs w:val="22"/>
          <w:lang w:val="en-US" w:eastAsia="zh-CN"/>
        </w:rPr>
        <w:t xml:space="preserve">are maintained per connection, while </w:t>
      </w:r>
      <w:proofErr w:type="spellStart"/>
      <w:r w:rsidRPr="0034764D">
        <w:rPr>
          <w:b/>
          <w:i/>
          <w:kern w:val="2"/>
          <w:sz w:val="21"/>
          <w:szCs w:val="22"/>
          <w:lang w:val="en-US" w:eastAsia="zh-CN"/>
        </w:rPr>
        <w:t>RetransmissionTimer</w:t>
      </w:r>
      <w:proofErr w:type="spellEnd"/>
      <w:r w:rsidRPr="0034764D">
        <w:rPr>
          <w:b/>
          <w:kern w:val="2"/>
          <w:sz w:val="21"/>
          <w:szCs w:val="22"/>
          <w:lang w:val="en-US" w:eastAsia="zh-CN"/>
        </w:rPr>
        <w:t xml:space="preserve"> and </w:t>
      </w:r>
      <w:r w:rsidRPr="0034764D">
        <w:rPr>
          <w:b/>
          <w:i/>
          <w:kern w:val="2"/>
          <w:sz w:val="21"/>
          <w:szCs w:val="22"/>
          <w:lang w:val="en-US" w:eastAsia="zh-CN"/>
        </w:rPr>
        <w:t>HARQ-RTT-Timer</w:t>
      </w:r>
      <w:r w:rsidRPr="0034764D">
        <w:rPr>
          <w:b/>
          <w:kern w:val="2"/>
          <w:sz w:val="21"/>
          <w:szCs w:val="22"/>
          <w:lang w:val="en-US" w:eastAsia="zh-CN"/>
        </w:rPr>
        <w:t xml:space="preserve"> are maintained per SL process.</w:t>
      </w:r>
    </w:p>
    <w:p w14:paraId="7B69914E" w14:textId="36A55D98" w:rsidR="00231DD1" w:rsidRPr="0034764D" w:rsidRDefault="009925BC" w:rsidP="00FB0B31">
      <w:pPr>
        <w:pStyle w:val="3"/>
        <w:numPr>
          <w:ilvl w:val="2"/>
          <w:numId w:val="39"/>
        </w:numPr>
      </w:pPr>
      <w:r w:rsidRPr="0034764D">
        <w:t xml:space="preserve">How to configure </w:t>
      </w:r>
      <w:r w:rsidR="00981322" w:rsidRPr="0034764D">
        <w:t>SL DRX configuration</w:t>
      </w:r>
    </w:p>
    <w:p w14:paraId="1E901F4B" w14:textId="2FE67542" w:rsidR="00C8148E" w:rsidRPr="0034764D" w:rsidRDefault="00651A92" w:rsidP="00DC7B5E">
      <w:pPr>
        <w:widowControl w:val="0"/>
        <w:spacing w:beforeLines="50" w:before="120" w:after="0"/>
        <w:jc w:val="both"/>
        <w:rPr>
          <w:kern w:val="2"/>
          <w:sz w:val="21"/>
          <w:szCs w:val="22"/>
          <w:lang w:val="en-US" w:eastAsia="zh-CN"/>
        </w:rPr>
      </w:pPr>
      <w:r w:rsidRPr="0034764D">
        <w:rPr>
          <w:rFonts w:hint="eastAsia"/>
          <w:kern w:val="2"/>
          <w:sz w:val="21"/>
          <w:szCs w:val="22"/>
          <w:lang w:val="en-US" w:eastAsia="zh-CN"/>
        </w:rPr>
        <w:t>I</w:t>
      </w:r>
      <w:r w:rsidRPr="0034764D">
        <w:rPr>
          <w:kern w:val="2"/>
          <w:sz w:val="21"/>
          <w:szCs w:val="22"/>
          <w:lang w:val="en-US" w:eastAsia="zh-CN"/>
        </w:rPr>
        <w:t xml:space="preserve">n </w:t>
      </w:r>
      <w:proofErr w:type="spellStart"/>
      <w:r w:rsidRPr="0034764D">
        <w:rPr>
          <w:kern w:val="2"/>
          <w:sz w:val="21"/>
          <w:szCs w:val="22"/>
          <w:lang w:val="en-US" w:eastAsia="zh-CN"/>
        </w:rPr>
        <w:t>Uu</w:t>
      </w:r>
      <w:proofErr w:type="spellEnd"/>
      <w:r w:rsidRPr="0034764D">
        <w:rPr>
          <w:kern w:val="2"/>
          <w:sz w:val="21"/>
          <w:szCs w:val="22"/>
          <w:lang w:val="en-US" w:eastAsia="zh-CN"/>
        </w:rPr>
        <w:t>, as a scheduler, the NW is responsible to configure a suitable DRX configuration to a UE and both the NW and the UE follow the DRX pattern to perform data transmission and reception. However,</w:t>
      </w:r>
      <w:r w:rsidR="00BE1FDC" w:rsidRPr="0034764D">
        <w:rPr>
          <w:kern w:val="2"/>
          <w:sz w:val="21"/>
          <w:szCs w:val="22"/>
          <w:lang w:val="en-US" w:eastAsia="zh-CN"/>
        </w:rPr>
        <w:t xml:space="preserve"> when it comes to SL DRX, the question is which party to configure the DRX configuration for a certain unicast link, i.e., TX UE or RX UE? </w:t>
      </w:r>
      <w:r w:rsidR="00C8148E" w:rsidRPr="0034764D">
        <w:rPr>
          <w:kern w:val="2"/>
          <w:sz w:val="21"/>
          <w:szCs w:val="22"/>
          <w:lang w:val="en-US" w:eastAsia="zh-CN"/>
        </w:rPr>
        <w:t xml:space="preserve">Accordingly, two basic </w:t>
      </w:r>
      <w:r w:rsidR="00307CDA" w:rsidRPr="0034764D">
        <w:rPr>
          <w:kern w:val="2"/>
          <w:sz w:val="21"/>
          <w:szCs w:val="22"/>
          <w:lang w:val="en-US" w:eastAsia="zh-CN"/>
        </w:rPr>
        <w:t>options as listed below can be taken as a baseline for further study</w:t>
      </w:r>
      <w:r w:rsidR="00C8148E" w:rsidRPr="0034764D">
        <w:rPr>
          <w:kern w:val="2"/>
          <w:sz w:val="21"/>
          <w:szCs w:val="22"/>
          <w:lang w:val="en-US" w:eastAsia="zh-CN"/>
        </w:rPr>
        <w:t>.</w:t>
      </w:r>
      <w:r w:rsidR="00F706E6" w:rsidRPr="0034764D">
        <w:rPr>
          <w:rStyle w:val="a5"/>
          <w:kern w:val="2"/>
          <w:szCs w:val="22"/>
          <w:lang w:val="en-US" w:eastAsia="zh-CN"/>
        </w:rPr>
        <w:footnoteReference w:id="1"/>
      </w:r>
    </w:p>
    <w:p w14:paraId="1A0D4F73" w14:textId="77777777" w:rsidR="00C8148E" w:rsidRPr="0034764D" w:rsidRDefault="00C8148E" w:rsidP="00DC7B5E">
      <w:pPr>
        <w:pStyle w:val="af0"/>
        <w:widowControl w:val="0"/>
        <w:numPr>
          <w:ilvl w:val="0"/>
          <w:numId w:val="36"/>
        </w:numPr>
        <w:spacing w:beforeLines="50" w:before="120"/>
        <w:rPr>
          <w:rFonts w:ascii="Times New Roman" w:hAnsi="Times New Roman" w:cs="Times New Roman"/>
          <w:color w:val="000000" w:themeColor="text1"/>
          <w:szCs w:val="22"/>
        </w:rPr>
      </w:pPr>
      <w:r w:rsidRPr="0034764D">
        <w:rPr>
          <w:rFonts w:ascii="Times New Roman" w:hAnsi="Times New Roman" w:cs="Times New Roman"/>
          <w:color w:val="000000" w:themeColor="text1"/>
          <w:szCs w:val="22"/>
        </w:rPr>
        <w:t xml:space="preserve">Option 1: </w:t>
      </w:r>
      <w:proofErr w:type="spellStart"/>
      <w:r w:rsidRPr="0034764D">
        <w:rPr>
          <w:rFonts w:ascii="Times New Roman" w:hAnsi="Times New Roman" w:cs="Times New Roman"/>
          <w:color w:val="000000" w:themeColor="text1"/>
          <w:szCs w:val="22"/>
        </w:rPr>
        <w:t>Tx</w:t>
      </w:r>
      <w:proofErr w:type="spellEnd"/>
      <w:r w:rsidRPr="0034764D">
        <w:rPr>
          <w:rFonts w:ascii="Times New Roman" w:hAnsi="Times New Roman" w:cs="Times New Roman"/>
          <w:color w:val="000000" w:themeColor="text1"/>
          <w:szCs w:val="22"/>
        </w:rPr>
        <w:t xml:space="preserve"> UE centric DRX confi</w:t>
      </w:r>
      <w:bookmarkStart w:id="1" w:name="_GoBack"/>
      <w:bookmarkEnd w:id="1"/>
      <w:r w:rsidRPr="0034764D">
        <w:rPr>
          <w:rFonts w:ascii="Times New Roman" w:hAnsi="Times New Roman" w:cs="Times New Roman"/>
          <w:color w:val="000000" w:themeColor="text1"/>
          <w:szCs w:val="22"/>
        </w:rPr>
        <w:t>guration</w:t>
      </w:r>
    </w:p>
    <w:p w14:paraId="371EC2AF" w14:textId="2C003656" w:rsidR="00651A92" w:rsidRPr="0034764D" w:rsidRDefault="00074D2D" w:rsidP="00DC7B5E">
      <w:pPr>
        <w:widowControl w:val="0"/>
        <w:spacing w:beforeLines="50" w:before="120" w:after="0"/>
        <w:jc w:val="both"/>
        <w:rPr>
          <w:kern w:val="2"/>
          <w:sz w:val="21"/>
          <w:szCs w:val="22"/>
          <w:lang w:val="en-US" w:eastAsia="zh-CN"/>
        </w:rPr>
      </w:pPr>
      <w:proofErr w:type="spellStart"/>
      <w:r w:rsidRPr="0034764D">
        <w:rPr>
          <w:kern w:val="2"/>
          <w:sz w:val="21"/>
          <w:szCs w:val="22"/>
          <w:lang w:val="en-US" w:eastAsia="zh-CN"/>
        </w:rPr>
        <w:t>Tx</w:t>
      </w:r>
      <w:proofErr w:type="spellEnd"/>
      <w:r w:rsidRPr="0034764D">
        <w:rPr>
          <w:kern w:val="2"/>
          <w:sz w:val="21"/>
          <w:szCs w:val="22"/>
          <w:lang w:val="en-US" w:eastAsia="zh-CN"/>
        </w:rPr>
        <w:t xml:space="preserve"> UE centric DRX configuration</w:t>
      </w:r>
      <w:r w:rsidR="005D725A" w:rsidRPr="0034764D">
        <w:rPr>
          <w:kern w:val="2"/>
          <w:sz w:val="21"/>
          <w:szCs w:val="22"/>
          <w:lang w:val="en-US" w:eastAsia="zh-CN"/>
        </w:rPr>
        <w:t xml:space="preserve"> is </w:t>
      </w:r>
      <w:r w:rsidR="00307CDA" w:rsidRPr="0034764D">
        <w:rPr>
          <w:kern w:val="2"/>
          <w:sz w:val="21"/>
          <w:szCs w:val="22"/>
          <w:lang w:val="en-US" w:eastAsia="zh-CN"/>
        </w:rPr>
        <w:t xml:space="preserve">as </w:t>
      </w:r>
      <w:r w:rsidR="005D725A" w:rsidRPr="0034764D">
        <w:rPr>
          <w:kern w:val="2"/>
          <w:sz w:val="21"/>
          <w:szCs w:val="22"/>
          <w:lang w:val="en-US" w:eastAsia="zh-CN"/>
        </w:rPr>
        <w:t>illustrated</w:t>
      </w:r>
      <w:r w:rsidR="0033680A" w:rsidRPr="0034764D">
        <w:rPr>
          <w:kern w:val="2"/>
          <w:sz w:val="21"/>
          <w:szCs w:val="22"/>
          <w:lang w:val="en-US" w:eastAsia="zh-CN"/>
        </w:rPr>
        <w:t xml:space="preserve"> in </w:t>
      </w:r>
      <w:r w:rsidR="003507FD" w:rsidRPr="0034764D">
        <w:rPr>
          <w:kern w:val="2"/>
          <w:sz w:val="21"/>
          <w:szCs w:val="22"/>
          <w:lang w:val="en-US" w:eastAsia="zh-CN"/>
        </w:rPr>
        <w:t>Figure 2a</w:t>
      </w:r>
      <w:r w:rsidR="00170295" w:rsidRPr="0034764D">
        <w:rPr>
          <w:kern w:val="2"/>
          <w:sz w:val="21"/>
          <w:szCs w:val="22"/>
          <w:lang w:val="en-US" w:eastAsia="zh-CN"/>
        </w:rPr>
        <w:t>,</w:t>
      </w:r>
      <w:r w:rsidR="00DA5104" w:rsidRPr="0034764D">
        <w:rPr>
          <w:kern w:val="2"/>
          <w:sz w:val="21"/>
          <w:szCs w:val="22"/>
          <w:lang w:val="en-US" w:eastAsia="zh-CN"/>
        </w:rPr>
        <w:t xml:space="preserve"> where a</w:t>
      </w:r>
      <w:r w:rsidR="00EA55E9" w:rsidRPr="0034764D">
        <w:rPr>
          <w:kern w:val="2"/>
          <w:sz w:val="21"/>
          <w:szCs w:val="22"/>
          <w:lang w:val="en-US" w:eastAsia="zh-CN"/>
        </w:rPr>
        <w:t xml:space="preserve"> TX UE (or</w:t>
      </w:r>
      <w:r w:rsidR="004E0BC2" w:rsidRPr="0034764D">
        <w:rPr>
          <w:kern w:val="2"/>
          <w:sz w:val="21"/>
          <w:szCs w:val="22"/>
          <w:lang w:val="en-US" w:eastAsia="zh-CN"/>
        </w:rPr>
        <w:t xml:space="preserve"> its </w:t>
      </w:r>
      <w:proofErr w:type="spellStart"/>
      <w:r w:rsidR="004E0BC2" w:rsidRPr="0034764D">
        <w:rPr>
          <w:kern w:val="2"/>
          <w:sz w:val="21"/>
          <w:szCs w:val="22"/>
          <w:lang w:val="en-US" w:eastAsia="zh-CN"/>
        </w:rPr>
        <w:t>gNB</w:t>
      </w:r>
      <w:proofErr w:type="spellEnd"/>
      <w:r w:rsidR="004E0BC2" w:rsidRPr="0034764D">
        <w:rPr>
          <w:kern w:val="2"/>
          <w:sz w:val="21"/>
          <w:szCs w:val="22"/>
          <w:lang w:val="en-US" w:eastAsia="zh-CN"/>
        </w:rPr>
        <w:t xml:space="preserve">) determines </w:t>
      </w:r>
      <w:r w:rsidR="004D7A7D" w:rsidRPr="0034764D">
        <w:rPr>
          <w:kern w:val="2"/>
          <w:sz w:val="21"/>
          <w:szCs w:val="22"/>
          <w:lang w:val="en-US" w:eastAsia="zh-CN"/>
        </w:rPr>
        <w:t xml:space="preserve">the </w:t>
      </w:r>
      <w:r w:rsidR="004E0BC2" w:rsidRPr="0034764D">
        <w:rPr>
          <w:kern w:val="2"/>
          <w:sz w:val="21"/>
          <w:szCs w:val="22"/>
          <w:lang w:val="en-US" w:eastAsia="zh-CN"/>
        </w:rPr>
        <w:t>DRX configuration</w:t>
      </w:r>
      <w:r w:rsidR="00780F54" w:rsidRPr="0034764D">
        <w:rPr>
          <w:kern w:val="2"/>
          <w:sz w:val="21"/>
          <w:szCs w:val="22"/>
          <w:lang w:val="en-US" w:eastAsia="zh-CN"/>
        </w:rPr>
        <w:t xml:space="preserve"> for each RX UE</w:t>
      </w:r>
      <w:r w:rsidR="001E3D29" w:rsidRPr="0034764D">
        <w:rPr>
          <w:kern w:val="2"/>
          <w:sz w:val="21"/>
          <w:szCs w:val="22"/>
          <w:lang w:val="en-US" w:eastAsia="zh-CN"/>
        </w:rPr>
        <w:t xml:space="preserve"> it is connected with</w:t>
      </w:r>
      <w:r w:rsidR="00420F3E" w:rsidRPr="0034764D">
        <w:rPr>
          <w:kern w:val="2"/>
          <w:sz w:val="21"/>
          <w:szCs w:val="22"/>
          <w:lang w:val="en-US" w:eastAsia="zh-CN"/>
        </w:rPr>
        <w:t xml:space="preserve"> based on </w:t>
      </w:r>
      <w:r w:rsidR="00307CDA" w:rsidRPr="0034764D">
        <w:rPr>
          <w:kern w:val="2"/>
          <w:sz w:val="21"/>
          <w:szCs w:val="22"/>
          <w:lang w:val="en-US" w:eastAsia="zh-CN"/>
        </w:rPr>
        <w:t xml:space="preserve">some assistance information </w:t>
      </w:r>
      <w:r w:rsidR="00420F3E" w:rsidRPr="0034764D">
        <w:rPr>
          <w:kern w:val="2"/>
          <w:sz w:val="21"/>
          <w:szCs w:val="22"/>
          <w:lang w:val="en-US" w:eastAsia="zh-CN"/>
        </w:rPr>
        <w:t xml:space="preserve">e.g. </w:t>
      </w:r>
      <w:proofErr w:type="spellStart"/>
      <w:r w:rsidR="00420F3E" w:rsidRPr="0034764D">
        <w:rPr>
          <w:kern w:val="2"/>
          <w:sz w:val="21"/>
          <w:szCs w:val="22"/>
          <w:lang w:val="en-US" w:eastAsia="zh-CN"/>
        </w:rPr>
        <w:t>QoS</w:t>
      </w:r>
      <w:proofErr w:type="spellEnd"/>
      <w:r w:rsidR="00420F3E" w:rsidRPr="0034764D">
        <w:rPr>
          <w:kern w:val="2"/>
          <w:sz w:val="21"/>
          <w:szCs w:val="22"/>
          <w:lang w:val="en-US" w:eastAsia="zh-CN"/>
        </w:rPr>
        <w:t>, traffic pattern</w:t>
      </w:r>
      <w:r w:rsidR="00BA0746" w:rsidRPr="0034764D">
        <w:rPr>
          <w:kern w:val="2"/>
          <w:sz w:val="21"/>
          <w:szCs w:val="22"/>
          <w:lang w:val="en-US" w:eastAsia="zh-CN"/>
        </w:rPr>
        <w:t xml:space="preserve"> and etc</w:t>
      </w:r>
      <w:r w:rsidR="00890566" w:rsidRPr="0034764D">
        <w:rPr>
          <w:kern w:val="2"/>
          <w:sz w:val="21"/>
          <w:szCs w:val="22"/>
          <w:lang w:val="en-US" w:eastAsia="zh-CN"/>
        </w:rPr>
        <w:t>.</w:t>
      </w:r>
      <w:r w:rsidR="00A26A91" w:rsidRPr="0034764D">
        <w:rPr>
          <w:kern w:val="2"/>
          <w:sz w:val="21"/>
          <w:szCs w:val="22"/>
          <w:lang w:val="en-US" w:eastAsia="zh-CN"/>
        </w:rPr>
        <w:t xml:space="preserve">, and </w:t>
      </w:r>
      <w:r w:rsidR="005E37F8" w:rsidRPr="0034764D">
        <w:rPr>
          <w:kern w:val="2"/>
          <w:sz w:val="21"/>
          <w:szCs w:val="22"/>
          <w:lang w:val="en-US" w:eastAsia="zh-CN"/>
        </w:rPr>
        <w:t xml:space="preserve">signals the </w:t>
      </w:r>
      <w:r w:rsidR="009703D8" w:rsidRPr="0034764D">
        <w:rPr>
          <w:kern w:val="2"/>
          <w:sz w:val="21"/>
          <w:szCs w:val="22"/>
          <w:lang w:val="en-US" w:eastAsia="zh-CN"/>
        </w:rPr>
        <w:t>DRX configuration</w:t>
      </w:r>
      <w:r w:rsidR="00A8546C" w:rsidRPr="0034764D">
        <w:rPr>
          <w:kern w:val="2"/>
          <w:sz w:val="21"/>
          <w:szCs w:val="22"/>
          <w:lang w:val="en-US" w:eastAsia="zh-CN"/>
        </w:rPr>
        <w:t xml:space="preserve"> to each RX UE</w:t>
      </w:r>
      <w:r w:rsidR="00307CDA" w:rsidRPr="0034764D">
        <w:rPr>
          <w:kern w:val="2"/>
          <w:sz w:val="21"/>
          <w:szCs w:val="22"/>
          <w:lang w:val="en-US" w:eastAsia="zh-CN"/>
        </w:rPr>
        <w:t xml:space="preserve"> via PC5-RRC</w:t>
      </w:r>
      <w:r w:rsidR="005F57FE" w:rsidRPr="0034764D">
        <w:rPr>
          <w:kern w:val="2"/>
          <w:sz w:val="21"/>
          <w:szCs w:val="22"/>
          <w:lang w:val="en-US" w:eastAsia="zh-CN"/>
        </w:rPr>
        <w:t xml:space="preserve">. </w:t>
      </w:r>
      <w:r w:rsidR="00582F37" w:rsidRPr="0034764D">
        <w:rPr>
          <w:kern w:val="2"/>
          <w:sz w:val="21"/>
          <w:szCs w:val="22"/>
          <w:lang w:val="en-US" w:eastAsia="zh-CN"/>
        </w:rPr>
        <w:t>The</w:t>
      </w:r>
      <w:r w:rsidR="008D45DC" w:rsidRPr="0034764D">
        <w:rPr>
          <w:kern w:val="2"/>
          <w:sz w:val="21"/>
          <w:szCs w:val="22"/>
          <w:lang w:val="en-US" w:eastAsia="zh-CN"/>
        </w:rPr>
        <w:t xml:space="preserve"> </w:t>
      </w:r>
      <w:r w:rsidR="00887410" w:rsidRPr="0034764D">
        <w:rPr>
          <w:kern w:val="2"/>
          <w:sz w:val="21"/>
          <w:szCs w:val="22"/>
          <w:lang w:val="en-US" w:eastAsia="zh-CN"/>
        </w:rPr>
        <w:t>RX UE</w:t>
      </w:r>
      <w:r w:rsidR="000647F2" w:rsidRPr="0034764D">
        <w:rPr>
          <w:kern w:val="2"/>
          <w:sz w:val="21"/>
          <w:szCs w:val="22"/>
          <w:lang w:val="en-US" w:eastAsia="zh-CN"/>
        </w:rPr>
        <w:t xml:space="preserve"> follow</w:t>
      </w:r>
      <w:r w:rsidR="00387F59" w:rsidRPr="0034764D">
        <w:rPr>
          <w:kern w:val="2"/>
          <w:sz w:val="21"/>
          <w:szCs w:val="22"/>
          <w:lang w:val="en-US" w:eastAsia="zh-CN"/>
        </w:rPr>
        <w:t>s</w:t>
      </w:r>
      <w:r w:rsidR="000647F2" w:rsidRPr="0034764D">
        <w:rPr>
          <w:kern w:val="2"/>
          <w:sz w:val="21"/>
          <w:szCs w:val="22"/>
          <w:lang w:val="en-US" w:eastAsia="zh-CN"/>
        </w:rPr>
        <w:t xml:space="preserve"> the DRX configuration</w:t>
      </w:r>
      <w:r w:rsidR="00CA4E18" w:rsidRPr="0034764D">
        <w:rPr>
          <w:kern w:val="2"/>
          <w:sz w:val="21"/>
          <w:szCs w:val="22"/>
          <w:lang w:val="en-US" w:eastAsia="zh-CN"/>
        </w:rPr>
        <w:t xml:space="preserve"> for reception</w:t>
      </w:r>
      <w:r w:rsidR="004D7E38" w:rsidRPr="0034764D">
        <w:rPr>
          <w:kern w:val="2"/>
          <w:sz w:val="21"/>
          <w:szCs w:val="22"/>
          <w:lang w:val="en-US" w:eastAsia="zh-CN"/>
        </w:rPr>
        <w:t xml:space="preserve"> from the TX UE</w:t>
      </w:r>
      <w:r w:rsidR="009B2B20" w:rsidRPr="0034764D">
        <w:rPr>
          <w:kern w:val="2"/>
          <w:sz w:val="21"/>
          <w:szCs w:val="22"/>
          <w:lang w:val="en-US" w:eastAsia="zh-CN"/>
        </w:rPr>
        <w:t xml:space="preserve">. When the Rx UE </w:t>
      </w:r>
      <w:r w:rsidR="008D45DC" w:rsidRPr="0034764D">
        <w:rPr>
          <w:kern w:val="2"/>
          <w:sz w:val="21"/>
          <w:szCs w:val="22"/>
          <w:lang w:val="en-US" w:eastAsia="zh-CN"/>
        </w:rPr>
        <w:t>perform</w:t>
      </w:r>
      <w:r w:rsidR="009B2B20" w:rsidRPr="0034764D">
        <w:rPr>
          <w:kern w:val="2"/>
          <w:sz w:val="21"/>
          <w:szCs w:val="22"/>
          <w:lang w:val="en-US" w:eastAsia="zh-CN"/>
        </w:rPr>
        <w:t>s</w:t>
      </w:r>
      <w:r w:rsidR="008D45DC" w:rsidRPr="0034764D">
        <w:rPr>
          <w:kern w:val="2"/>
          <w:sz w:val="21"/>
          <w:szCs w:val="22"/>
          <w:lang w:val="en-US" w:eastAsia="zh-CN"/>
        </w:rPr>
        <w:t xml:space="preserve"> SL communication with multiple </w:t>
      </w:r>
      <w:proofErr w:type="spellStart"/>
      <w:r w:rsidR="008D45DC" w:rsidRPr="0034764D">
        <w:rPr>
          <w:kern w:val="2"/>
          <w:sz w:val="21"/>
          <w:szCs w:val="22"/>
          <w:lang w:val="en-US" w:eastAsia="zh-CN"/>
        </w:rPr>
        <w:t>Tx</w:t>
      </w:r>
      <w:proofErr w:type="spellEnd"/>
      <w:r w:rsidR="008D45DC" w:rsidRPr="0034764D">
        <w:rPr>
          <w:kern w:val="2"/>
          <w:sz w:val="21"/>
          <w:szCs w:val="22"/>
          <w:lang w:val="en-US" w:eastAsia="zh-CN"/>
        </w:rPr>
        <w:t xml:space="preserve"> UEs</w:t>
      </w:r>
      <w:r w:rsidR="009B2B20" w:rsidRPr="0034764D">
        <w:rPr>
          <w:kern w:val="2"/>
          <w:sz w:val="21"/>
          <w:szCs w:val="22"/>
          <w:lang w:val="en-US" w:eastAsia="zh-CN"/>
        </w:rPr>
        <w:t xml:space="preserve">, it needs </w:t>
      </w:r>
      <w:r w:rsidR="002C54BD" w:rsidRPr="0034764D">
        <w:rPr>
          <w:kern w:val="2"/>
          <w:sz w:val="21"/>
          <w:szCs w:val="22"/>
          <w:lang w:val="en-US" w:eastAsia="zh-CN"/>
        </w:rPr>
        <w:t>to maintain</w:t>
      </w:r>
      <w:r w:rsidR="00307CDA" w:rsidRPr="0034764D">
        <w:rPr>
          <w:kern w:val="2"/>
          <w:sz w:val="21"/>
          <w:szCs w:val="22"/>
          <w:lang w:val="en-US" w:eastAsia="zh-CN"/>
        </w:rPr>
        <w:t>/coordinate</w:t>
      </w:r>
      <w:r w:rsidR="006719ED" w:rsidRPr="0034764D">
        <w:rPr>
          <w:kern w:val="2"/>
          <w:sz w:val="21"/>
          <w:szCs w:val="22"/>
          <w:lang w:val="en-US" w:eastAsia="zh-CN"/>
        </w:rPr>
        <w:t xml:space="preserve"> </w:t>
      </w:r>
      <w:r w:rsidR="002C54BD" w:rsidRPr="0034764D">
        <w:rPr>
          <w:kern w:val="2"/>
          <w:sz w:val="21"/>
          <w:szCs w:val="22"/>
          <w:lang w:val="en-US" w:eastAsia="zh-CN"/>
        </w:rPr>
        <w:t xml:space="preserve">different sets of </w:t>
      </w:r>
      <w:r w:rsidR="0067629E" w:rsidRPr="0034764D">
        <w:rPr>
          <w:kern w:val="2"/>
          <w:sz w:val="21"/>
          <w:szCs w:val="22"/>
          <w:lang w:val="en-US" w:eastAsia="zh-CN"/>
        </w:rPr>
        <w:t>DRX configurations from these</w:t>
      </w:r>
      <w:r w:rsidR="002C54BD" w:rsidRPr="0034764D">
        <w:rPr>
          <w:kern w:val="2"/>
          <w:sz w:val="21"/>
          <w:szCs w:val="22"/>
          <w:lang w:val="en-US" w:eastAsia="zh-CN"/>
        </w:rPr>
        <w:t xml:space="preserve"> TX UEs </w:t>
      </w:r>
      <w:r w:rsidR="005E37F8" w:rsidRPr="0034764D">
        <w:rPr>
          <w:kern w:val="2"/>
          <w:sz w:val="21"/>
          <w:szCs w:val="22"/>
          <w:lang w:val="en-US" w:eastAsia="zh-CN"/>
        </w:rPr>
        <w:t>for reception</w:t>
      </w:r>
      <w:r w:rsidR="00463FDF" w:rsidRPr="0034764D">
        <w:rPr>
          <w:kern w:val="2"/>
          <w:sz w:val="21"/>
          <w:szCs w:val="22"/>
          <w:lang w:val="en-US" w:eastAsia="zh-CN"/>
        </w:rPr>
        <w:t xml:space="preserve"> simultaneously</w:t>
      </w:r>
      <w:r w:rsidR="00366F45" w:rsidRPr="0034764D">
        <w:rPr>
          <w:kern w:val="2"/>
          <w:sz w:val="21"/>
          <w:szCs w:val="22"/>
          <w:lang w:val="en-US" w:eastAsia="zh-CN"/>
        </w:rPr>
        <w:t>.</w:t>
      </w:r>
      <w:r w:rsidR="005D725A" w:rsidRPr="0034764D">
        <w:rPr>
          <w:kern w:val="2"/>
          <w:sz w:val="21"/>
          <w:szCs w:val="22"/>
          <w:lang w:val="en-US" w:eastAsia="zh-CN"/>
        </w:rPr>
        <w:t xml:space="preserve"> </w:t>
      </w:r>
    </w:p>
    <w:p w14:paraId="2CA12C07" w14:textId="3E22D858" w:rsidR="00651A92" w:rsidRPr="0034764D" w:rsidRDefault="00651A92" w:rsidP="00DC7B5E">
      <w:pPr>
        <w:pStyle w:val="af0"/>
        <w:widowControl w:val="0"/>
        <w:numPr>
          <w:ilvl w:val="0"/>
          <w:numId w:val="36"/>
        </w:numPr>
        <w:spacing w:beforeLines="50" w:before="120"/>
        <w:rPr>
          <w:rFonts w:ascii="Times New Roman" w:hAnsi="Times New Roman" w:cs="Times New Roman"/>
          <w:color w:val="000000" w:themeColor="text1"/>
          <w:szCs w:val="22"/>
        </w:rPr>
      </w:pPr>
      <w:r w:rsidRPr="0034764D">
        <w:rPr>
          <w:rFonts w:ascii="Times New Roman" w:hAnsi="Times New Roman" w:cs="Times New Roman"/>
          <w:color w:val="000000" w:themeColor="text1"/>
          <w:szCs w:val="22"/>
        </w:rPr>
        <w:t>Option 2</w:t>
      </w:r>
      <w:r w:rsidRPr="0034764D">
        <w:rPr>
          <w:rFonts w:ascii="Times New Roman" w:hAnsi="Times New Roman" w:cs="Times New Roman" w:hint="eastAsia"/>
          <w:color w:val="000000" w:themeColor="text1"/>
          <w:szCs w:val="22"/>
        </w:rPr>
        <w:t>:</w:t>
      </w:r>
      <w:r w:rsidRPr="0034764D">
        <w:rPr>
          <w:rFonts w:ascii="Times New Roman" w:hAnsi="Times New Roman" w:cs="Times New Roman"/>
          <w:color w:val="000000" w:themeColor="text1"/>
          <w:szCs w:val="22"/>
        </w:rPr>
        <w:t xml:space="preserve"> Rx UE centric DRX configuration</w:t>
      </w:r>
    </w:p>
    <w:p w14:paraId="3792DB67" w14:textId="77777777" w:rsidR="0034764D" w:rsidRDefault="005D725A" w:rsidP="00DC7B5E">
      <w:pPr>
        <w:widowControl w:val="0"/>
        <w:spacing w:beforeLines="50" w:before="120" w:after="0"/>
        <w:jc w:val="both"/>
        <w:rPr>
          <w:noProof/>
          <w:lang w:val="en-US" w:eastAsia="zh-CN"/>
        </w:rPr>
      </w:pPr>
      <w:r w:rsidRPr="0034764D">
        <w:rPr>
          <w:kern w:val="2"/>
          <w:sz w:val="21"/>
          <w:szCs w:val="22"/>
          <w:lang w:val="en-US" w:eastAsia="zh-CN"/>
        </w:rPr>
        <w:t>In contrast</w:t>
      </w:r>
      <w:r w:rsidRPr="0034764D">
        <w:rPr>
          <w:rFonts w:hint="eastAsia"/>
          <w:kern w:val="2"/>
          <w:sz w:val="21"/>
          <w:szCs w:val="22"/>
          <w:lang w:val="en-US" w:eastAsia="zh-CN"/>
        </w:rPr>
        <w:t>,</w:t>
      </w:r>
      <w:r w:rsidRPr="0034764D">
        <w:rPr>
          <w:kern w:val="2"/>
          <w:sz w:val="21"/>
          <w:szCs w:val="22"/>
          <w:lang w:val="en-US" w:eastAsia="zh-CN"/>
        </w:rPr>
        <w:t xml:space="preserve"> </w:t>
      </w:r>
      <w:r w:rsidR="0033680A" w:rsidRPr="0034764D">
        <w:rPr>
          <w:kern w:val="2"/>
          <w:sz w:val="21"/>
          <w:szCs w:val="22"/>
          <w:lang w:val="en-US" w:eastAsia="zh-CN"/>
        </w:rPr>
        <w:t xml:space="preserve">as </w:t>
      </w:r>
      <w:r w:rsidR="0091255D" w:rsidRPr="0034764D">
        <w:rPr>
          <w:kern w:val="2"/>
          <w:sz w:val="21"/>
          <w:szCs w:val="22"/>
          <w:lang w:val="en-US" w:eastAsia="zh-CN"/>
        </w:rPr>
        <w:t>illustrated</w:t>
      </w:r>
      <w:r w:rsidR="0033680A" w:rsidRPr="0034764D">
        <w:rPr>
          <w:kern w:val="2"/>
          <w:sz w:val="21"/>
          <w:szCs w:val="22"/>
          <w:lang w:val="en-US" w:eastAsia="zh-CN"/>
        </w:rPr>
        <w:t xml:space="preserve"> in </w:t>
      </w:r>
      <w:r w:rsidR="0091255D" w:rsidRPr="0034764D">
        <w:rPr>
          <w:kern w:val="2"/>
          <w:sz w:val="21"/>
          <w:szCs w:val="22"/>
          <w:lang w:val="en-US" w:eastAsia="zh-CN"/>
        </w:rPr>
        <w:t>Figure 2</w:t>
      </w:r>
      <w:r w:rsidR="0033680A" w:rsidRPr="0034764D">
        <w:rPr>
          <w:kern w:val="2"/>
          <w:sz w:val="21"/>
          <w:szCs w:val="22"/>
          <w:lang w:val="en-US" w:eastAsia="zh-CN"/>
        </w:rPr>
        <w:t>b,</w:t>
      </w:r>
      <w:r w:rsidR="0091255D" w:rsidRPr="0034764D">
        <w:rPr>
          <w:kern w:val="2"/>
          <w:sz w:val="21"/>
          <w:szCs w:val="22"/>
          <w:lang w:val="en-US" w:eastAsia="zh-CN"/>
        </w:rPr>
        <w:t xml:space="preserve"> </w:t>
      </w:r>
      <w:r w:rsidR="00D737DD" w:rsidRPr="0034764D">
        <w:rPr>
          <w:kern w:val="2"/>
          <w:sz w:val="21"/>
          <w:szCs w:val="22"/>
          <w:lang w:val="en-US" w:eastAsia="zh-CN"/>
        </w:rPr>
        <w:t xml:space="preserve">in </w:t>
      </w:r>
      <w:r w:rsidR="000A7D13" w:rsidRPr="0034764D">
        <w:rPr>
          <w:kern w:val="2"/>
          <w:sz w:val="21"/>
          <w:szCs w:val="22"/>
          <w:lang w:val="en-US" w:eastAsia="zh-CN"/>
        </w:rPr>
        <w:t>R</w:t>
      </w:r>
      <w:r w:rsidR="00887C79" w:rsidRPr="0034764D">
        <w:rPr>
          <w:kern w:val="2"/>
          <w:sz w:val="21"/>
          <w:szCs w:val="22"/>
          <w:lang w:val="en-US" w:eastAsia="zh-CN"/>
        </w:rPr>
        <w:t>x UE centric DRX configuration</w:t>
      </w:r>
      <w:r w:rsidR="00307CDA" w:rsidRPr="0034764D">
        <w:rPr>
          <w:kern w:val="2"/>
          <w:sz w:val="21"/>
          <w:szCs w:val="22"/>
          <w:lang w:val="en-US" w:eastAsia="zh-CN"/>
        </w:rPr>
        <w:t>,</w:t>
      </w:r>
      <w:r w:rsidR="001A5581" w:rsidRPr="0034764D">
        <w:rPr>
          <w:kern w:val="2"/>
          <w:sz w:val="21"/>
          <w:szCs w:val="22"/>
          <w:lang w:val="en-US" w:eastAsia="zh-CN"/>
        </w:rPr>
        <w:t xml:space="preserve"> </w:t>
      </w:r>
      <w:r w:rsidR="00AB0371" w:rsidRPr="0034764D">
        <w:rPr>
          <w:kern w:val="2"/>
          <w:sz w:val="21"/>
          <w:szCs w:val="22"/>
          <w:lang w:val="en-US" w:eastAsia="zh-CN"/>
        </w:rPr>
        <w:t>a</w:t>
      </w:r>
      <w:r w:rsidR="00D737DD" w:rsidRPr="0034764D">
        <w:rPr>
          <w:kern w:val="2"/>
          <w:sz w:val="21"/>
          <w:szCs w:val="22"/>
          <w:lang w:val="en-US" w:eastAsia="zh-CN"/>
        </w:rPr>
        <w:t xml:space="preserve"> RX UE decides the DRX config</w:t>
      </w:r>
      <w:r w:rsidR="00DC5984" w:rsidRPr="0034764D">
        <w:rPr>
          <w:kern w:val="2"/>
          <w:sz w:val="21"/>
          <w:szCs w:val="22"/>
          <w:lang w:val="en-US" w:eastAsia="zh-CN"/>
        </w:rPr>
        <w:t>uratio</w:t>
      </w:r>
      <w:r w:rsidR="001665F0" w:rsidRPr="0034764D">
        <w:rPr>
          <w:kern w:val="2"/>
          <w:sz w:val="21"/>
          <w:szCs w:val="22"/>
          <w:lang w:val="en-US" w:eastAsia="zh-CN"/>
        </w:rPr>
        <w:t>n</w:t>
      </w:r>
      <w:r w:rsidR="00C40C42" w:rsidRPr="0034764D">
        <w:rPr>
          <w:kern w:val="2"/>
          <w:sz w:val="21"/>
          <w:szCs w:val="22"/>
          <w:lang w:val="en-US" w:eastAsia="zh-CN"/>
        </w:rPr>
        <w:t>(s)</w:t>
      </w:r>
      <w:r w:rsidR="00D737DD" w:rsidRPr="0034764D">
        <w:rPr>
          <w:kern w:val="2"/>
          <w:sz w:val="21"/>
          <w:szCs w:val="22"/>
          <w:lang w:val="en-US" w:eastAsia="zh-CN"/>
        </w:rPr>
        <w:t xml:space="preserve"> as per its demand of power saving,</w:t>
      </w:r>
      <w:r w:rsidR="009B5C85" w:rsidRPr="0034764D">
        <w:rPr>
          <w:kern w:val="2"/>
          <w:sz w:val="21"/>
          <w:szCs w:val="22"/>
          <w:lang w:val="en-US" w:eastAsia="zh-CN"/>
        </w:rPr>
        <w:t xml:space="preserve"> an</w:t>
      </w:r>
      <w:r w:rsidR="00E45CAE" w:rsidRPr="0034764D">
        <w:rPr>
          <w:kern w:val="2"/>
          <w:sz w:val="21"/>
          <w:szCs w:val="22"/>
          <w:lang w:val="en-US" w:eastAsia="zh-CN"/>
        </w:rPr>
        <w:t>d</w:t>
      </w:r>
      <w:r w:rsidR="00D737DD" w:rsidRPr="0034764D">
        <w:rPr>
          <w:kern w:val="2"/>
          <w:sz w:val="21"/>
          <w:szCs w:val="22"/>
          <w:lang w:val="en-US" w:eastAsia="zh-CN"/>
        </w:rPr>
        <w:t xml:space="preserve"> </w:t>
      </w:r>
      <w:r w:rsidR="00C558D7" w:rsidRPr="0034764D">
        <w:rPr>
          <w:kern w:val="2"/>
          <w:sz w:val="21"/>
          <w:szCs w:val="22"/>
          <w:lang w:val="en-US" w:eastAsia="zh-CN"/>
        </w:rPr>
        <w:t xml:space="preserve">signals the </w:t>
      </w:r>
      <w:r w:rsidR="00505F39" w:rsidRPr="0034764D">
        <w:rPr>
          <w:kern w:val="2"/>
          <w:sz w:val="21"/>
          <w:szCs w:val="22"/>
          <w:lang w:val="en-US" w:eastAsia="zh-CN"/>
        </w:rPr>
        <w:t>corresponding</w:t>
      </w:r>
      <w:r w:rsidR="009B5C85" w:rsidRPr="0034764D">
        <w:rPr>
          <w:kern w:val="2"/>
          <w:sz w:val="21"/>
          <w:szCs w:val="22"/>
          <w:lang w:val="en-US" w:eastAsia="zh-CN"/>
        </w:rPr>
        <w:t xml:space="preserve"> DRX config</w:t>
      </w:r>
      <w:r w:rsidR="00753B06" w:rsidRPr="0034764D">
        <w:rPr>
          <w:kern w:val="2"/>
          <w:sz w:val="21"/>
          <w:szCs w:val="22"/>
          <w:lang w:val="en-US" w:eastAsia="zh-CN"/>
        </w:rPr>
        <w:t>uration to each TX UE</w:t>
      </w:r>
      <w:r w:rsidR="009B5C85" w:rsidRPr="0034764D">
        <w:rPr>
          <w:kern w:val="2"/>
          <w:sz w:val="21"/>
          <w:szCs w:val="22"/>
          <w:lang w:val="en-US" w:eastAsia="zh-CN"/>
        </w:rPr>
        <w:t xml:space="preserve"> it is connected with</w:t>
      </w:r>
      <w:r w:rsidR="00C55F5B" w:rsidRPr="0034764D">
        <w:rPr>
          <w:kern w:val="2"/>
          <w:sz w:val="21"/>
          <w:szCs w:val="22"/>
          <w:lang w:val="en-US" w:eastAsia="zh-CN"/>
        </w:rPr>
        <w:t>.</w:t>
      </w:r>
      <w:r w:rsidR="000B78D4" w:rsidRPr="0034764D">
        <w:rPr>
          <w:kern w:val="2"/>
          <w:sz w:val="21"/>
          <w:szCs w:val="22"/>
          <w:lang w:val="en-US" w:eastAsia="zh-CN"/>
        </w:rPr>
        <w:t xml:space="preserve"> </w:t>
      </w:r>
      <w:r w:rsidR="009B54C9" w:rsidRPr="0034764D">
        <w:rPr>
          <w:kern w:val="2"/>
          <w:sz w:val="21"/>
          <w:szCs w:val="22"/>
          <w:lang w:val="en-US" w:eastAsia="zh-CN"/>
        </w:rPr>
        <w:t xml:space="preserve">The </w:t>
      </w:r>
      <w:proofErr w:type="spellStart"/>
      <w:r w:rsidR="00C55B4B" w:rsidRPr="0034764D">
        <w:rPr>
          <w:kern w:val="2"/>
          <w:sz w:val="21"/>
          <w:szCs w:val="22"/>
          <w:lang w:val="en-US" w:eastAsia="zh-CN"/>
        </w:rPr>
        <w:t>Tx</w:t>
      </w:r>
      <w:proofErr w:type="spellEnd"/>
      <w:r w:rsidR="006F0327" w:rsidRPr="0034764D">
        <w:rPr>
          <w:kern w:val="2"/>
          <w:sz w:val="21"/>
          <w:szCs w:val="22"/>
          <w:lang w:val="en-US" w:eastAsia="zh-CN"/>
        </w:rPr>
        <w:t xml:space="preserve"> UE </w:t>
      </w:r>
      <w:r w:rsidR="00A25629" w:rsidRPr="0034764D">
        <w:rPr>
          <w:kern w:val="2"/>
          <w:sz w:val="21"/>
          <w:szCs w:val="22"/>
          <w:lang w:val="en-US" w:eastAsia="zh-CN"/>
        </w:rPr>
        <w:t>will</w:t>
      </w:r>
      <w:r w:rsidR="0042656A" w:rsidRPr="0034764D">
        <w:rPr>
          <w:kern w:val="2"/>
          <w:sz w:val="21"/>
          <w:szCs w:val="22"/>
          <w:lang w:val="en-US" w:eastAsia="zh-CN"/>
        </w:rPr>
        <w:t xml:space="preserve"> follow the DRX config</w:t>
      </w:r>
      <w:r w:rsidR="002C077C" w:rsidRPr="0034764D">
        <w:rPr>
          <w:kern w:val="2"/>
          <w:sz w:val="21"/>
          <w:szCs w:val="22"/>
          <w:lang w:val="en-US" w:eastAsia="zh-CN"/>
        </w:rPr>
        <w:t>uratio</w:t>
      </w:r>
      <w:r w:rsidR="00172882" w:rsidRPr="0034764D">
        <w:rPr>
          <w:kern w:val="2"/>
          <w:sz w:val="21"/>
          <w:szCs w:val="22"/>
          <w:lang w:val="en-US" w:eastAsia="zh-CN"/>
        </w:rPr>
        <w:t>n</w:t>
      </w:r>
      <w:r w:rsidR="0042656A" w:rsidRPr="0034764D">
        <w:rPr>
          <w:kern w:val="2"/>
          <w:sz w:val="21"/>
          <w:szCs w:val="22"/>
          <w:lang w:val="en-US" w:eastAsia="zh-CN"/>
        </w:rPr>
        <w:t xml:space="preserve"> for its transmission, e.g. </w:t>
      </w:r>
      <w:r w:rsidR="00FA23CC" w:rsidRPr="0034764D">
        <w:rPr>
          <w:kern w:val="2"/>
          <w:sz w:val="21"/>
          <w:szCs w:val="22"/>
          <w:lang w:val="en-US" w:eastAsia="zh-CN"/>
        </w:rPr>
        <w:t>not transmitting outside the active time</w:t>
      </w:r>
      <w:r w:rsidR="00705E31" w:rsidRPr="0034764D">
        <w:rPr>
          <w:kern w:val="2"/>
          <w:sz w:val="21"/>
          <w:szCs w:val="22"/>
          <w:lang w:val="en-US" w:eastAsia="zh-CN"/>
        </w:rPr>
        <w:t xml:space="preserve"> </w:t>
      </w:r>
      <w:r w:rsidR="00C84470" w:rsidRPr="0034764D">
        <w:rPr>
          <w:kern w:val="2"/>
          <w:sz w:val="21"/>
          <w:szCs w:val="22"/>
          <w:lang w:val="en-US" w:eastAsia="zh-CN"/>
        </w:rPr>
        <w:t>of the Rx UE</w:t>
      </w:r>
      <w:r w:rsidR="00570A8D" w:rsidRPr="0034764D">
        <w:rPr>
          <w:kern w:val="2"/>
          <w:sz w:val="21"/>
          <w:szCs w:val="22"/>
          <w:lang w:val="en-US" w:eastAsia="zh-CN"/>
        </w:rPr>
        <w:t>.</w:t>
      </w:r>
    </w:p>
    <w:p w14:paraId="2C7BCF2A" w14:textId="17F7D03E" w:rsidR="00EA77C8" w:rsidRPr="0034764D" w:rsidRDefault="00EA77C8" w:rsidP="0034764D">
      <w:pPr>
        <w:widowControl w:val="0"/>
        <w:spacing w:beforeLines="50" w:before="120" w:after="0"/>
        <w:ind w:firstLineChars="300" w:firstLine="600"/>
        <w:rPr>
          <w:kern w:val="2"/>
          <w:sz w:val="21"/>
          <w:szCs w:val="22"/>
          <w:lang w:val="en-US" w:eastAsia="zh-CN"/>
        </w:rPr>
      </w:pPr>
      <w:r w:rsidRPr="0034764D">
        <w:rPr>
          <w:noProof/>
          <w:lang w:val="en-US" w:eastAsia="zh-CN"/>
        </w:rPr>
        <w:drawing>
          <wp:inline distT="0" distB="0" distL="0" distR="0" wp14:anchorId="3728D988" wp14:editId="73F64222">
            <wp:extent cx="2313861" cy="1084997"/>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65989" cy="1109440"/>
                    </a:xfrm>
                    <a:prstGeom prst="rect">
                      <a:avLst/>
                    </a:prstGeom>
                  </pic:spPr>
                </pic:pic>
              </a:graphicData>
            </a:graphic>
          </wp:inline>
        </w:drawing>
      </w:r>
      <w:r w:rsidR="007904B5" w:rsidRPr="0034764D">
        <w:rPr>
          <w:rFonts w:hint="eastAsia"/>
          <w:kern w:val="2"/>
          <w:sz w:val="21"/>
          <w:szCs w:val="22"/>
          <w:lang w:val="en-US" w:eastAsia="zh-CN"/>
        </w:rPr>
        <w:t xml:space="preserve"> </w:t>
      </w:r>
      <w:r w:rsidR="007904B5" w:rsidRPr="0034764D">
        <w:rPr>
          <w:kern w:val="2"/>
          <w:sz w:val="21"/>
          <w:szCs w:val="22"/>
          <w:lang w:val="en-US" w:eastAsia="zh-CN"/>
        </w:rPr>
        <w:t xml:space="preserve">                    </w:t>
      </w:r>
      <w:r w:rsidR="008B418D" w:rsidRPr="0034764D">
        <w:rPr>
          <w:noProof/>
          <w:lang w:val="en-US" w:eastAsia="zh-CN"/>
        </w:rPr>
        <w:drawing>
          <wp:inline distT="0" distB="0" distL="0" distR="0" wp14:anchorId="6A342AB8" wp14:editId="03734662">
            <wp:extent cx="2303913" cy="1030056"/>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79155" cy="1063696"/>
                    </a:xfrm>
                    <a:prstGeom prst="rect">
                      <a:avLst/>
                    </a:prstGeom>
                  </pic:spPr>
                </pic:pic>
              </a:graphicData>
            </a:graphic>
          </wp:inline>
        </w:drawing>
      </w:r>
    </w:p>
    <w:p w14:paraId="5C4231A0" w14:textId="5BDD774D" w:rsidR="00DD4E5C" w:rsidRPr="0034764D" w:rsidRDefault="00027942" w:rsidP="0034764D">
      <w:pPr>
        <w:widowControl w:val="0"/>
        <w:spacing w:beforeLines="50" w:before="120"/>
        <w:ind w:firstLineChars="900" w:firstLine="1800"/>
        <w:rPr>
          <w:kern w:val="2"/>
          <w:szCs w:val="22"/>
          <w:lang w:eastAsia="zh-CN"/>
        </w:rPr>
      </w:pPr>
      <w:r w:rsidRPr="0034764D">
        <w:rPr>
          <w:rFonts w:hint="eastAsia"/>
          <w:kern w:val="2"/>
          <w:szCs w:val="22"/>
          <w:lang w:eastAsia="zh-CN"/>
        </w:rPr>
        <w:t>(</w:t>
      </w:r>
      <w:r w:rsidRPr="0034764D">
        <w:rPr>
          <w:kern w:val="2"/>
          <w:szCs w:val="22"/>
          <w:lang w:eastAsia="zh-CN"/>
        </w:rPr>
        <w:t>a)</w:t>
      </w:r>
      <w:r w:rsidR="007904B5" w:rsidRPr="0034764D">
        <w:rPr>
          <w:kern w:val="2"/>
          <w:szCs w:val="22"/>
          <w:lang w:eastAsia="zh-CN"/>
        </w:rPr>
        <w:t xml:space="preserve">                                                                                             (</w:t>
      </w:r>
      <w:proofErr w:type="gramStart"/>
      <w:r w:rsidR="007904B5" w:rsidRPr="0034764D">
        <w:rPr>
          <w:kern w:val="2"/>
          <w:szCs w:val="22"/>
          <w:lang w:eastAsia="zh-CN"/>
        </w:rPr>
        <w:t>b</w:t>
      </w:r>
      <w:proofErr w:type="gramEnd"/>
      <w:r w:rsidR="007904B5" w:rsidRPr="0034764D">
        <w:rPr>
          <w:kern w:val="2"/>
          <w:szCs w:val="22"/>
          <w:lang w:eastAsia="zh-CN"/>
        </w:rPr>
        <w:t>)</w:t>
      </w:r>
    </w:p>
    <w:p w14:paraId="1484469E" w14:textId="77777777" w:rsidR="0034764D" w:rsidRDefault="009A08F4" w:rsidP="0034764D">
      <w:pPr>
        <w:widowControl w:val="0"/>
        <w:spacing w:beforeLines="50" w:before="120" w:after="0"/>
        <w:jc w:val="center"/>
        <w:rPr>
          <w:rFonts w:ascii="Arial" w:hAnsi="Arial" w:cs="Arial"/>
          <w:b/>
          <w:color w:val="000000"/>
          <w:sz w:val="18"/>
        </w:rPr>
      </w:pPr>
      <w:r w:rsidRPr="0034764D">
        <w:rPr>
          <w:rFonts w:ascii="Arial" w:hAnsi="Arial" w:cs="Arial"/>
          <w:b/>
          <w:color w:val="000000"/>
          <w:sz w:val="18"/>
        </w:rPr>
        <w:t xml:space="preserve">Figure </w:t>
      </w:r>
      <w:r w:rsidR="007E3286" w:rsidRPr="0034764D">
        <w:rPr>
          <w:rFonts w:ascii="Arial" w:hAnsi="Arial" w:cs="Arial"/>
          <w:b/>
          <w:color w:val="000000"/>
          <w:sz w:val="18"/>
        </w:rPr>
        <w:t>2</w:t>
      </w:r>
      <w:r w:rsidRPr="0034764D">
        <w:rPr>
          <w:rFonts w:ascii="Arial" w:hAnsi="Arial" w:cs="Arial"/>
          <w:b/>
          <w:color w:val="000000"/>
          <w:sz w:val="18"/>
        </w:rPr>
        <w:t>:</w:t>
      </w:r>
      <w:r w:rsidR="009B079C" w:rsidRPr="0034764D">
        <w:rPr>
          <w:rFonts w:ascii="Arial" w:hAnsi="Arial" w:cs="Arial"/>
          <w:b/>
          <w:color w:val="000000"/>
          <w:sz w:val="18"/>
        </w:rPr>
        <w:t xml:space="preserve"> </w:t>
      </w:r>
      <w:r w:rsidRPr="0034764D">
        <w:rPr>
          <w:rFonts w:ascii="Arial" w:hAnsi="Arial" w:cs="Arial"/>
          <w:b/>
          <w:color w:val="000000"/>
          <w:sz w:val="18"/>
        </w:rPr>
        <w:t xml:space="preserve"> </w:t>
      </w:r>
      <w:r w:rsidR="00410F07" w:rsidRPr="0034764D">
        <w:rPr>
          <w:rFonts w:ascii="Arial" w:hAnsi="Arial" w:cs="Arial"/>
          <w:b/>
          <w:color w:val="000000"/>
          <w:sz w:val="18"/>
        </w:rPr>
        <w:t xml:space="preserve">a) </w:t>
      </w:r>
      <w:proofErr w:type="spellStart"/>
      <w:r w:rsidR="006E5F74" w:rsidRPr="0034764D">
        <w:rPr>
          <w:rFonts w:ascii="Arial" w:hAnsi="Arial" w:cs="Arial"/>
          <w:b/>
          <w:color w:val="000000"/>
          <w:sz w:val="18"/>
        </w:rPr>
        <w:t>Tx</w:t>
      </w:r>
      <w:proofErr w:type="spellEnd"/>
      <w:r w:rsidR="006E5F74" w:rsidRPr="0034764D">
        <w:rPr>
          <w:rFonts w:ascii="Arial" w:hAnsi="Arial" w:cs="Arial"/>
          <w:b/>
          <w:color w:val="000000"/>
          <w:sz w:val="18"/>
        </w:rPr>
        <w:t xml:space="preserve"> UE centric </w:t>
      </w:r>
      <w:r w:rsidR="00410F07" w:rsidRPr="0034764D">
        <w:rPr>
          <w:rFonts w:ascii="Arial" w:hAnsi="Arial" w:cs="Arial"/>
          <w:b/>
          <w:color w:val="000000"/>
          <w:sz w:val="18"/>
        </w:rPr>
        <w:t>DRX configuration</w:t>
      </w:r>
      <w:r w:rsidR="004863D3" w:rsidRPr="0034764D">
        <w:rPr>
          <w:rFonts w:ascii="Arial" w:hAnsi="Arial" w:cs="Arial"/>
          <w:b/>
          <w:color w:val="000000"/>
          <w:sz w:val="18"/>
        </w:rPr>
        <w:t>;</w:t>
      </w:r>
      <w:r w:rsidR="006E5F74" w:rsidRPr="0034764D">
        <w:rPr>
          <w:rFonts w:ascii="Arial" w:hAnsi="Arial" w:cs="Arial"/>
          <w:b/>
          <w:color w:val="000000"/>
          <w:sz w:val="18"/>
        </w:rPr>
        <w:t xml:space="preserve"> </w:t>
      </w:r>
      <w:r w:rsidR="00266789" w:rsidRPr="0034764D">
        <w:rPr>
          <w:rFonts w:ascii="Arial" w:hAnsi="Arial" w:cs="Arial"/>
          <w:b/>
          <w:color w:val="000000"/>
          <w:sz w:val="18"/>
          <w:lang w:eastAsia="zh-CN"/>
        </w:rPr>
        <w:t>b)</w:t>
      </w:r>
      <w:r w:rsidR="006E5F74" w:rsidRPr="0034764D">
        <w:rPr>
          <w:rFonts w:ascii="Arial" w:hAnsi="Arial" w:cs="Arial"/>
          <w:b/>
          <w:color w:val="000000"/>
          <w:sz w:val="18"/>
        </w:rPr>
        <w:t xml:space="preserve"> </w:t>
      </w:r>
      <w:r w:rsidR="00410F07" w:rsidRPr="0034764D">
        <w:rPr>
          <w:rFonts w:ascii="Arial" w:hAnsi="Arial" w:cs="Arial"/>
          <w:b/>
          <w:color w:val="000000"/>
          <w:sz w:val="18"/>
        </w:rPr>
        <w:t xml:space="preserve">Rx UE centric </w:t>
      </w:r>
      <w:r w:rsidR="006E5F74" w:rsidRPr="0034764D">
        <w:rPr>
          <w:rFonts w:ascii="Arial" w:hAnsi="Arial" w:cs="Arial"/>
          <w:b/>
          <w:color w:val="000000"/>
          <w:sz w:val="18"/>
        </w:rPr>
        <w:t>DRX configuration</w:t>
      </w:r>
    </w:p>
    <w:p w14:paraId="1F2DC9AD" w14:textId="3195D086" w:rsidR="00C8148E" w:rsidRPr="0034764D" w:rsidRDefault="00C8148E" w:rsidP="0034764D">
      <w:pPr>
        <w:widowControl w:val="0"/>
        <w:spacing w:beforeLines="50" w:before="120" w:after="0"/>
        <w:jc w:val="both"/>
        <w:rPr>
          <w:kern w:val="2"/>
          <w:sz w:val="21"/>
          <w:szCs w:val="22"/>
          <w:lang w:val="en-US" w:eastAsia="zh-CN"/>
        </w:rPr>
      </w:pPr>
      <w:r w:rsidRPr="0034764D">
        <w:rPr>
          <w:kern w:val="2"/>
          <w:sz w:val="21"/>
          <w:szCs w:val="22"/>
          <w:lang w:val="en-US" w:eastAsia="zh-CN"/>
        </w:rPr>
        <w:lastRenderedPageBreak/>
        <w:t>In option 1</w:t>
      </w:r>
      <w:r w:rsidR="00CC137A" w:rsidRPr="0034764D">
        <w:rPr>
          <w:kern w:val="2"/>
          <w:sz w:val="21"/>
          <w:szCs w:val="22"/>
          <w:lang w:val="en-US" w:eastAsia="zh-CN"/>
        </w:rPr>
        <w:t xml:space="preserve">, </w:t>
      </w:r>
      <w:r w:rsidRPr="0034764D">
        <w:rPr>
          <w:kern w:val="2"/>
          <w:sz w:val="21"/>
          <w:szCs w:val="22"/>
          <w:lang w:val="en-US" w:eastAsia="zh-CN"/>
        </w:rPr>
        <w:t xml:space="preserve">the resource configuration for SL services is either determined by </w:t>
      </w:r>
      <w:proofErr w:type="spellStart"/>
      <w:r w:rsidRPr="0034764D">
        <w:rPr>
          <w:kern w:val="2"/>
          <w:sz w:val="21"/>
          <w:szCs w:val="22"/>
          <w:lang w:val="en-US" w:eastAsia="zh-CN"/>
        </w:rPr>
        <w:t>Tx</w:t>
      </w:r>
      <w:proofErr w:type="spellEnd"/>
      <w:r w:rsidRPr="0034764D">
        <w:rPr>
          <w:kern w:val="2"/>
          <w:sz w:val="21"/>
          <w:szCs w:val="22"/>
          <w:lang w:val="en-US" w:eastAsia="zh-CN"/>
        </w:rPr>
        <w:t xml:space="preserve"> UE or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 serving </w:t>
      </w:r>
      <w:proofErr w:type="spellStart"/>
      <w:r w:rsidRPr="0034764D">
        <w:rPr>
          <w:kern w:val="2"/>
          <w:sz w:val="21"/>
          <w:szCs w:val="22"/>
          <w:lang w:val="en-US" w:eastAsia="zh-CN"/>
        </w:rPr>
        <w:t>gNB</w:t>
      </w:r>
      <w:proofErr w:type="spellEnd"/>
      <w:r w:rsidRPr="0034764D">
        <w:rPr>
          <w:rFonts w:hint="eastAsia"/>
          <w:kern w:val="2"/>
          <w:sz w:val="21"/>
          <w:szCs w:val="22"/>
          <w:lang w:val="en-US" w:eastAsia="zh-CN"/>
        </w:rPr>
        <w:t>,</w:t>
      </w:r>
      <w:r w:rsidRPr="0034764D">
        <w:rPr>
          <w:kern w:val="2"/>
          <w:sz w:val="21"/>
          <w:szCs w:val="22"/>
          <w:lang w:val="en-US" w:eastAsia="zh-CN"/>
        </w:rPr>
        <w:t xml:space="preserve"> so it is convenient to adapt SL DRX configuration with SL resource configuration by making the SL grants within the active time for </w:t>
      </w:r>
      <w:r w:rsidR="00CB0D47" w:rsidRPr="0034764D">
        <w:rPr>
          <w:kern w:val="2"/>
          <w:sz w:val="21"/>
          <w:szCs w:val="22"/>
          <w:lang w:val="en-US" w:eastAsia="zh-CN"/>
        </w:rPr>
        <w:t xml:space="preserve">the </w:t>
      </w:r>
      <w:r w:rsidRPr="0034764D">
        <w:rPr>
          <w:kern w:val="2"/>
          <w:sz w:val="21"/>
          <w:szCs w:val="22"/>
          <w:lang w:val="en-US" w:eastAsia="zh-CN"/>
        </w:rPr>
        <w:t xml:space="preserve">Rx UE as </w:t>
      </w:r>
      <w:r w:rsidR="00CB0D47" w:rsidRPr="0034764D">
        <w:rPr>
          <w:kern w:val="2"/>
          <w:sz w:val="21"/>
          <w:szCs w:val="22"/>
          <w:lang w:val="en-US" w:eastAsia="zh-CN"/>
        </w:rPr>
        <w:t xml:space="preserve">much as </w:t>
      </w:r>
      <w:r w:rsidRPr="0034764D">
        <w:rPr>
          <w:kern w:val="2"/>
          <w:sz w:val="21"/>
          <w:szCs w:val="22"/>
          <w:lang w:val="en-US" w:eastAsia="zh-CN"/>
        </w:rPr>
        <w:t>possible</w:t>
      </w:r>
      <w:r w:rsidR="00CB0D47" w:rsidRPr="0034764D">
        <w:rPr>
          <w:kern w:val="2"/>
          <w:sz w:val="21"/>
          <w:szCs w:val="22"/>
          <w:lang w:val="en-US" w:eastAsia="zh-CN"/>
        </w:rPr>
        <w:t xml:space="preserve"> to ensure the transmission performance of data</w:t>
      </w:r>
      <w:r w:rsidRPr="0034764D">
        <w:rPr>
          <w:kern w:val="2"/>
          <w:sz w:val="21"/>
          <w:szCs w:val="22"/>
          <w:lang w:val="en-US" w:eastAsia="zh-CN"/>
        </w:rPr>
        <w:t xml:space="preserve">. Nevertheless, </w:t>
      </w:r>
      <w:r w:rsidR="00CB0D47" w:rsidRPr="0034764D">
        <w:rPr>
          <w:kern w:val="2"/>
          <w:sz w:val="21"/>
          <w:szCs w:val="22"/>
          <w:lang w:val="en-US" w:eastAsia="zh-CN"/>
        </w:rPr>
        <w:t xml:space="preserve">due to “M-to-1” nature of SL, </w:t>
      </w:r>
      <w:r w:rsidRPr="0034764D">
        <w:rPr>
          <w:kern w:val="2"/>
          <w:sz w:val="21"/>
          <w:szCs w:val="22"/>
          <w:lang w:val="en-US" w:eastAsia="zh-CN"/>
        </w:rPr>
        <w:t xml:space="preserve">one Rx UE may perform SL communication with multiple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 simultaneously, </w:t>
      </w:r>
      <w:r w:rsidR="00CB0D47" w:rsidRPr="0034764D">
        <w:rPr>
          <w:kern w:val="2"/>
          <w:sz w:val="21"/>
          <w:szCs w:val="22"/>
          <w:lang w:val="en-US" w:eastAsia="zh-CN"/>
        </w:rPr>
        <w:t xml:space="preserve">since it is not possible to negotiate </w:t>
      </w:r>
      <w:r w:rsidRPr="0034764D">
        <w:rPr>
          <w:kern w:val="2"/>
          <w:sz w:val="21"/>
          <w:szCs w:val="22"/>
          <w:lang w:val="en-US" w:eastAsia="zh-CN"/>
        </w:rPr>
        <w:t xml:space="preserve">among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w:t>
      </w:r>
      <w:r w:rsidR="00CB0D47" w:rsidRPr="0034764D">
        <w:rPr>
          <w:kern w:val="2"/>
          <w:sz w:val="21"/>
          <w:szCs w:val="22"/>
          <w:lang w:val="en-US" w:eastAsia="zh-CN"/>
        </w:rPr>
        <w:t>,</w:t>
      </w:r>
      <w:r w:rsidRPr="0034764D">
        <w:rPr>
          <w:rFonts w:hint="eastAsia"/>
          <w:kern w:val="2"/>
          <w:sz w:val="21"/>
          <w:szCs w:val="22"/>
          <w:lang w:val="en-US" w:eastAsia="zh-CN"/>
        </w:rPr>
        <w:t xml:space="preserve"> the</w:t>
      </w:r>
      <w:r w:rsidRPr="0034764D">
        <w:rPr>
          <w:kern w:val="2"/>
          <w:sz w:val="21"/>
          <w:szCs w:val="22"/>
          <w:lang w:val="en-US" w:eastAsia="zh-CN"/>
        </w:rPr>
        <w:t xml:space="preserve"> </w:t>
      </w:r>
      <w:r w:rsidR="00CB0D47" w:rsidRPr="0034764D">
        <w:rPr>
          <w:kern w:val="2"/>
          <w:sz w:val="21"/>
          <w:szCs w:val="22"/>
          <w:lang w:val="en-US" w:eastAsia="zh-CN"/>
        </w:rPr>
        <w:t>”wake up” time</w:t>
      </w:r>
      <w:r w:rsidRPr="0034764D">
        <w:rPr>
          <w:kern w:val="2"/>
          <w:sz w:val="21"/>
          <w:szCs w:val="22"/>
          <w:lang w:val="en-US" w:eastAsia="zh-CN"/>
        </w:rPr>
        <w:t xml:space="preserve"> configured by these TX UEs may spread over most of the whole time domain, </w:t>
      </w:r>
      <w:r w:rsidR="00CB0D47" w:rsidRPr="0034764D">
        <w:rPr>
          <w:kern w:val="2"/>
          <w:sz w:val="21"/>
          <w:szCs w:val="22"/>
          <w:lang w:val="en-US" w:eastAsia="zh-CN"/>
        </w:rPr>
        <w:t>leading to DRX unrealistic at all</w:t>
      </w:r>
      <w:r w:rsidRPr="0034764D">
        <w:rPr>
          <w:kern w:val="2"/>
          <w:sz w:val="21"/>
          <w:szCs w:val="22"/>
          <w:lang w:val="en-US" w:eastAsia="zh-CN"/>
        </w:rPr>
        <w:t>.</w:t>
      </w:r>
    </w:p>
    <w:p w14:paraId="3A9EB13D" w14:textId="14574F9A" w:rsidR="00C8148E" w:rsidRPr="0034764D" w:rsidRDefault="00C8148E" w:rsidP="00C8148E">
      <w:pPr>
        <w:widowControl w:val="0"/>
        <w:spacing w:beforeLines="50" w:before="120" w:after="0"/>
        <w:jc w:val="both"/>
        <w:rPr>
          <w:kern w:val="2"/>
          <w:sz w:val="21"/>
          <w:szCs w:val="22"/>
          <w:lang w:val="en-US" w:eastAsia="zh-CN"/>
        </w:rPr>
      </w:pPr>
      <w:r w:rsidRPr="0034764D">
        <w:rPr>
          <w:kern w:val="2"/>
          <w:sz w:val="21"/>
          <w:szCs w:val="22"/>
          <w:lang w:val="en-US" w:eastAsia="zh-CN"/>
        </w:rPr>
        <w:t xml:space="preserve">In option 2, regardless of </w:t>
      </w:r>
      <w:r w:rsidR="00007408" w:rsidRPr="0034764D">
        <w:rPr>
          <w:kern w:val="2"/>
          <w:sz w:val="21"/>
          <w:szCs w:val="22"/>
          <w:lang w:val="en-US" w:eastAsia="zh-CN"/>
        </w:rPr>
        <w:t xml:space="preserve">the </w:t>
      </w:r>
      <w:r w:rsidRPr="0034764D">
        <w:rPr>
          <w:kern w:val="2"/>
          <w:sz w:val="21"/>
          <w:szCs w:val="22"/>
          <w:lang w:val="en-US" w:eastAsia="zh-CN"/>
        </w:rPr>
        <w:t xml:space="preserve">number of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 </w:t>
      </w:r>
      <w:r w:rsidR="00CB0D47" w:rsidRPr="0034764D">
        <w:rPr>
          <w:kern w:val="2"/>
          <w:sz w:val="21"/>
          <w:szCs w:val="22"/>
          <w:lang w:val="en-US" w:eastAsia="zh-CN"/>
        </w:rPr>
        <w:t xml:space="preserve">it is </w:t>
      </w:r>
      <w:r w:rsidR="0031568B" w:rsidRPr="0034764D">
        <w:rPr>
          <w:kern w:val="2"/>
          <w:sz w:val="21"/>
          <w:szCs w:val="22"/>
          <w:lang w:val="en-US" w:eastAsia="zh-CN"/>
        </w:rPr>
        <w:t xml:space="preserve">connected </w:t>
      </w:r>
      <w:r w:rsidR="00CB0D47" w:rsidRPr="0034764D">
        <w:rPr>
          <w:kern w:val="2"/>
          <w:sz w:val="21"/>
          <w:szCs w:val="22"/>
          <w:lang w:val="en-US" w:eastAsia="zh-CN"/>
        </w:rPr>
        <w:t>with</w:t>
      </w:r>
      <w:r w:rsidRPr="0034764D">
        <w:rPr>
          <w:kern w:val="2"/>
          <w:sz w:val="21"/>
          <w:szCs w:val="22"/>
          <w:lang w:val="en-US" w:eastAsia="zh-CN"/>
        </w:rPr>
        <w:t xml:space="preserve">, </w:t>
      </w:r>
      <w:r w:rsidR="0031568B" w:rsidRPr="0034764D">
        <w:rPr>
          <w:kern w:val="2"/>
          <w:sz w:val="21"/>
          <w:szCs w:val="22"/>
          <w:lang w:val="en-US" w:eastAsia="zh-CN"/>
        </w:rPr>
        <w:t>the RX UE determines the DRX configuration from its power saving perspective and applies commonly to all the connected TX UEs</w:t>
      </w:r>
      <w:r w:rsidR="007320FF" w:rsidRPr="0034764D">
        <w:rPr>
          <w:kern w:val="2"/>
          <w:sz w:val="21"/>
          <w:szCs w:val="22"/>
          <w:lang w:val="en-US" w:eastAsia="zh-CN"/>
        </w:rPr>
        <w:t>, or determine</w:t>
      </w:r>
      <w:r w:rsidR="00316AA7" w:rsidRPr="0034764D">
        <w:rPr>
          <w:kern w:val="2"/>
          <w:sz w:val="21"/>
          <w:szCs w:val="22"/>
          <w:lang w:val="en-US" w:eastAsia="zh-CN"/>
        </w:rPr>
        <w:t>s</w:t>
      </w:r>
      <w:r w:rsidR="007320FF" w:rsidRPr="0034764D">
        <w:rPr>
          <w:kern w:val="2"/>
          <w:sz w:val="21"/>
          <w:szCs w:val="22"/>
          <w:lang w:val="en-US" w:eastAsia="zh-CN"/>
        </w:rPr>
        <w:t xml:space="preserve"> multiple DRX configurations </w:t>
      </w:r>
      <w:r w:rsidR="00080DDE" w:rsidRPr="0034764D">
        <w:rPr>
          <w:kern w:val="2"/>
          <w:sz w:val="21"/>
          <w:szCs w:val="22"/>
          <w:lang w:val="en-US" w:eastAsia="zh-CN"/>
        </w:rPr>
        <w:t xml:space="preserve">(i.e. </w:t>
      </w:r>
      <w:r w:rsidR="002D6C9B" w:rsidRPr="0034764D">
        <w:rPr>
          <w:kern w:val="2"/>
          <w:sz w:val="21"/>
          <w:szCs w:val="22"/>
          <w:lang w:val="en-US" w:eastAsia="zh-CN"/>
        </w:rPr>
        <w:t xml:space="preserve">different </w:t>
      </w:r>
      <w:r w:rsidR="002B2969">
        <w:rPr>
          <w:kern w:val="2"/>
          <w:sz w:val="21"/>
          <w:szCs w:val="22"/>
          <w:lang w:val="en-US" w:eastAsia="zh-CN"/>
        </w:rPr>
        <w:t xml:space="preserve">DRX configurations for different TX UE groups with </w:t>
      </w:r>
      <w:r w:rsidR="00A65C25">
        <w:rPr>
          <w:kern w:val="2"/>
          <w:sz w:val="21"/>
          <w:szCs w:val="22"/>
          <w:lang w:val="en-US" w:eastAsia="zh-CN"/>
        </w:rPr>
        <w:t>a group of TX UEs applying the same DRX configuration</w:t>
      </w:r>
      <w:r w:rsidR="00080DDE" w:rsidRPr="0034764D">
        <w:rPr>
          <w:kern w:val="2"/>
          <w:sz w:val="21"/>
          <w:szCs w:val="22"/>
          <w:lang w:val="en-US" w:eastAsia="zh-CN"/>
        </w:rPr>
        <w:t>)</w:t>
      </w:r>
      <w:r w:rsidRPr="0034764D">
        <w:rPr>
          <w:kern w:val="2"/>
          <w:sz w:val="21"/>
          <w:szCs w:val="22"/>
          <w:lang w:val="en-US" w:eastAsia="zh-CN"/>
        </w:rPr>
        <w:t xml:space="preserve">. However,  </w:t>
      </w:r>
      <w:r w:rsidR="0031568B" w:rsidRPr="0034764D">
        <w:rPr>
          <w:kern w:val="2"/>
          <w:sz w:val="21"/>
          <w:szCs w:val="22"/>
          <w:lang w:val="en-US" w:eastAsia="zh-CN"/>
        </w:rPr>
        <w:t xml:space="preserve">the </w:t>
      </w:r>
      <w:r w:rsidRPr="0034764D">
        <w:rPr>
          <w:kern w:val="2"/>
          <w:sz w:val="21"/>
          <w:szCs w:val="22"/>
          <w:lang w:val="en-US" w:eastAsia="zh-CN"/>
        </w:rPr>
        <w:t>SL DRX and SL resource configuration</w:t>
      </w:r>
      <w:r w:rsidRPr="0034764D">
        <w:rPr>
          <w:rFonts w:hint="eastAsia"/>
          <w:kern w:val="2"/>
          <w:sz w:val="21"/>
          <w:szCs w:val="22"/>
          <w:lang w:val="en-US" w:eastAsia="zh-CN"/>
        </w:rPr>
        <w:t>/service</w:t>
      </w:r>
      <w:r w:rsidRPr="0034764D">
        <w:rPr>
          <w:kern w:val="2"/>
          <w:sz w:val="21"/>
          <w:szCs w:val="22"/>
          <w:lang w:val="en-US" w:eastAsia="zh-CN"/>
        </w:rPr>
        <w:t xml:space="preserve"> requirement </w:t>
      </w:r>
      <w:r w:rsidR="0031568B" w:rsidRPr="0034764D">
        <w:rPr>
          <w:kern w:val="2"/>
          <w:sz w:val="21"/>
          <w:szCs w:val="22"/>
          <w:lang w:val="en-US" w:eastAsia="zh-CN"/>
        </w:rPr>
        <w:t xml:space="preserve">may not perfectly match </w:t>
      </w:r>
      <w:r w:rsidRPr="0034764D">
        <w:rPr>
          <w:kern w:val="2"/>
          <w:sz w:val="21"/>
          <w:szCs w:val="22"/>
          <w:lang w:val="en-US" w:eastAsia="zh-CN"/>
        </w:rPr>
        <w:t xml:space="preserve">especially when there are multiple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UEs</w:t>
      </w:r>
      <w:r w:rsidR="0031568B" w:rsidRPr="0034764D">
        <w:rPr>
          <w:kern w:val="2"/>
          <w:sz w:val="21"/>
          <w:szCs w:val="22"/>
          <w:lang w:val="en-US" w:eastAsia="zh-CN"/>
        </w:rPr>
        <w:t>, which may result in packet loss, e.g., when data arrives in the inactive time and is not able to be transmitted timely</w:t>
      </w:r>
      <w:r w:rsidR="007246D3" w:rsidRPr="0034764D">
        <w:rPr>
          <w:kern w:val="2"/>
          <w:sz w:val="21"/>
          <w:szCs w:val="22"/>
          <w:lang w:val="en-US" w:eastAsia="zh-CN"/>
        </w:rPr>
        <w:t>.</w:t>
      </w:r>
    </w:p>
    <w:p w14:paraId="631CEAAA" w14:textId="2648AECA" w:rsidR="000F5895" w:rsidRPr="0034764D" w:rsidRDefault="000F5895" w:rsidP="005F20EE">
      <w:pPr>
        <w:widowControl w:val="0"/>
        <w:spacing w:beforeLines="50" w:before="120" w:afterLines="50" w:after="120"/>
        <w:jc w:val="both"/>
        <w:rPr>
          <w:kern w:val="2"/>
          <w:sz w:val="21"/>
          <w:szCs w:val="22"/>
          <w:lang w:val="en-US" w:eastAsia="zh-CN"/>
        </w:rPr>
      </w:pPr>
      <w:r w:rsidRPr="0034764D">
        <w:rPr>
          <w:kern w:val="2"/>
          <w:sz w:val="21"/>
          <w:szCs w:val="22"/>
          <w:lang w:val="en-US" w:eastAsia="zh-CN"/>
        </w:rPr>
        <w:t xml:space="preserve">In summary, this is a trade-off between power consumption and transmission performance as shown in Table 1 and RAN2 is suggested to take these two options as a baseline for further discussion. </w:t>
      </w:r>
    </w:p>
    <w:p w14:paraId="2E077762" w14:textId="047C8008" w:rsidR="002A0B66" w:rsidRPr="0034764D" w:rsidRDefault="00833A99" w:rsidP="0034764D">
      <w:pPr>
        <w:pStyle w:val="TF"/>
        <w:rPr>
          <w:color w:val="000000"/>
          <w:sz w:val="18"/>
          <w:lang w:eastAsia="zh-CN"/>
        </w:rPr>
      </w:pPr>
      <w:r w:rsidRPr="0034764D">
        <w:rPr>
          <w:color w:val="000000"/>
          <w:sz w:val="18"/>
          <w:lang w:val="en-US"/>
        </w:rPr>
        <w:t>T</w:t>
      </w:r>
      <w:r w:rsidR="00354247" w:rsidRPr="0034764D">
        <w:rPr>
          <w:color w:val="000000"/>
          <w:sz w:val="18"/>
        </w:rPr>
        <w:t xml:space="preserve">able </w:t>
      </w:r>
      <w:r w:rsidR="00A72E16" w:rsidRPr="0034764D">
        <w:rPr>
          <w:color w:val="000000"/>
          <w:sz w:val="18"/>
        </w:rPr>
        <w:fldChar w:fldCharType="begin"/>
      </w:r>
      <w:r w:rsidR="00A72E16" w:rsidRPr="0034764D">
        <w:rPr>
          <w:color w:val="000000"/>
          <w:sz w:val="18"/>
          <w:lang w:eastAsia="zh-CN"/>
        </w:rPr>
        <w:instrText xml:space="preserve"> </w:instrText>
      </w:r>
      <w:r w:rsidR="00A72E16" w:rsidRPr="0034764D">
        <w:rPr>
          <w:rFonts w:hint="eastAsia"/>
          <w:color w:val="000000"/>
          <w:sz w:val="18"/>
          <w:lang w:eastAsia="zh-CN"/>
        </w:rPr>
        <w:instrText>= 1 \* ROMAN</w:instrText>
      </w:r>
      <w:r w:rsidR="00A72E16" w:rsidRPr="0034764D">
        <w:rPr>
          <w:color w:val="000000"/>
          <w:sz w:val="18"/>
          <w:lang w:eastAsia="zh-CN"/>
        </w:rPr>
        <w:instrText xml:space="preserve"> </w:instrText>
      </w:r>
      <w:r w:rsidR="00A72E16" w:rsidRPr="0034764D">
        <w:rPr>
          <w:color w:val="000000"/>
          <w:sz w:val="18"/>
        </w:rPr>
        <w:fldChar w:fldCharType="separate"/>
      </w:r>
      <w:r w:rsidR="00A72E16" w:rsidRPr="0034764D">
        <w:rPr>
          <w:noProof/>
          <w:color w:val="000000"/>
          <w:sz w:val="18"/>
          <w:lang w:eastAsia="zh-CN"/>
        </w:rPr>
        <w:t>I</w:t>
      </w:r>
      <w:r w:rsidR="00A72E16" w:rsidRPr="0034764D">
        <w:rPr>
          <w:color w:val="000000"/>
          <w:sz w:val="18"/>
        </w:rPr>
        <w:fldChar w:fldCharType="end"/>
      </w:r>
      <w:r w:rsidR="00354247" w:rsidRPr="0034764D">
        <w:rPr>
          <w:color w:val="000000"/>
          <w:sz w:val="18"/>
        </w:rPr>
        <w:fldChar w:fldCharType="begin"/>
      </w:r>
      <w:r w:rsidR="00354247" w:rsidRPr="0034764D">
        <w:rPr>
          <w:color w:val="000000"/>
          <w:sz w:val="18"/>
          <w:lang w:eastAsia="zh-CN"/>
        </w:rPr>
        <w:instrText xml:space="preserve"> </w:instrText>
      </w:r>
      <w:r w:rsidR="00354247" w:rsidRPr="0034764D">
        <w:rPr>
          <w:rFonts w:hint="eastAsia"/>
          <w:color w:val="000000"/>
          <w:sz w:val="18"/>
          <w:lang w:eastAsia="zh-CN"/>
        </w:rPr>
        <w:instrText>= 3 \* ROMAN</w:instrText>
      </w:r>
      <w:r w:rsidR="00354247" w:rsidRPr="0034764D">
        <w:rPr>
          <w:color w:val="000000"/>
          <w:sz w:val="18"/>
          <w:lang w:eastAsia="zh-CN"/>
        </w:rPr>
        <w:instrText xml:space="preserve"> </w:instrText>
      </w:r>
      <w:r w:rsidR="00354247" w:rsidRPr="0034764D">
        <w:rPr>
          <w:color w:val="000000"/>
          <w:sz w:val="18"/>
        </w:rPr>
        <w:fldChar w:fldCharType="end"/>
      </w:r>
      <w:r w:rsidR="00354247" w:rsidRPr="0034764D">
        <w:rPr>
          <w:color w:val="000000"/>
          <w:sz w:val="18"/>
        </w:rPr>
        <w:t xml:space="preserve">: </w:t>
      </w:r>
      <w:r w:rsidR="0031568B" w:rsidRPr="0034764D">
        <w:rPr>
          <w:color w:val="000000"/>
          <w:sz w:val="18"/>
        </w:rPr>
        <w:t xml:space="preserve">Pros </w:t>
      </w:r>
      <w:r w:rsidR="000F5895" w:rsidRPr="0034764D">
        <w:rPr>
          <w:color w:val="000000"/>
          <w:sz w:val="18"/>
        </w:rPr>
        <w:t xml:space="preserve">&amp; Cons analysis for TX UE centric and RX UE centric DRX </w:t>
      </w:r>
      <w:proofErr w:type="spellStart"/>
      <w:r w:rsidR="000F5895" w:rsidRPr="0034764D">
        <w:rPr>
          <w:color w:val="000000"/>
          <w:sz w:val="18"/>
        </w:rPr>
        <w:t>configuraitons</w:t>
      </w:r>
      <w:proofErr w:type="spellEnd"/>
    </w:p>
    <w:tbl>
      <w:tblPr>
        <w:tblStyle w:val="af2"/>
        <w:tblW w:w="0" w:type="auto"/>
        <w:tblLook w:val="04A0" w:firstRow="1" w:lastRow="0" w:firstColumn="1" w:lastColumn="0" w:noHBand="0" w:noVBand="1"/>
      </w:tblPr>
      <w:tblGrid>
        <w:gridCol w:w="2405"/>
        <w:gridCol w:w="3686"/>
        <w:gridCol w:w="3538"/>
      </w:tblGrid>
      <w:tr w:rsidR="00680456" w:rsidRPr="0034764D" w14:paraId="1A5BFA20" w14:textId="77777777" w:rsidTr="0034764D">
        <w:tc>
          <w:tcPr>
            <w:tcW w:w="2405" w:type="dxa"/>
          </w:tcPr>
          <w:p w14:paraId="48776182" w14:textId="77777777" w:rsidR="00680456" w:rsidRPr="0034764D" w:rsidRDefault="00680456" w:rsidP="00C8148E">
            <w:pPr>
              <w:widowControl w:val="0"/>
              <w:spacing w:beforeLines="50" w:before="120" w:after="0"/>
              <w:jc w:val="both"/>
              <w:rPr>
                <w:kern w:val="2"/>
                <w:szCs w:val="22"/>
                <w:lang w:val="en-US" w:eastAsia="zh-CN"/>
              </w:rPr>
            </w:pPr>
          </w:p>
        </w:tc>
        <w:tc>
          <w:tcPr>
            <w:tcW w:w="3686" w:type="dxa"/>
          </w:tcPr>
          <w:p w14:paraId="26E4893A" w14:textId="2D748665" w:rsidR="00680456" w:rsidRPr="0034764D" w:rsidRDefault="00DE6A4F" w:rsidP="00C8148E">
            <w:pPr>
              <w:widowControl w:val="0"/>
              <w:spacing w:beforeLines="50" w:before="120" w:after="0"/>
              <w:jc w:val="both"/>
              <w:rPr>
                <w:kern w:val="2"/>
                <w:szCs w:val="22"/>
                <w:lang w:val="en-US" w:eastAsia="zh-CN"/>
              </w:rPr>
            </w:pPr>
            <w:r w:rsidRPr="0034764D">
              <w:rPr>
                <w:kern w:val="2"/>
                <w:szCs w:val="22"/>
                <w:lang w:val="en-US" w:eastAsia="zh-CN"/>
              </w:rPr>
              <w:t>P</w:t>
            </w:r>
            <w:r w:rsidRPr="0034764D">
              <w:rPr>
                <w:rFonts w:hint="eastAsia"/>
                <w:kern w:val="2"/>
                <w:szCs w:val="22"/>
                <w:lang w:val="en-US" w:eastAsia="zh-CN"/>
              </w:rPr>
              <w:t>ros</w:t>
            </w:r>
          </w:p>
        </w:tc>
        <w:tc>
          <w:tcPr>
            <w:tcW w:w="3538" w:type="dxa"/>
          </w:tcPr>
          <w:p w14:paraId="2871371C" w14:textId="4AB21103" w:rsidR="00680456" w:rsidRPr="0034764D" w:rsidRDefault="00DE6A4F" w:rsidP="00C8148E">
            <w:pPr>
              <w:widowControl w:val="0"/>
              <w:spacing w:beforeLines="50" w:before="120" w:after="0"/>
              <w:jc w:val="both"/>
              <w:rPr>
                <w:kern w:val="2"/>
                <w:szCs w:val="22"/>
                <w:lang w:val="en-US" w:eastAsia="zh-CN"/>
              </w:rPr>
            </w:pPr>
            <w:r w:rsidRPr="0034764D">
              <w:rPr>
                <w:rFonts w:hint="eastAsia"/>
                <w:kern w:val="2"/>
                <w:szCs w:val="22"/>
                <w:lang w:val="en-US" w:eastAsia="zh-CN"/>
              </w:rPr>
              <w:t xml:space="preserve"> Cons</w:t>
            </w:r>
          </w:p>
        </w:tc>
      </w:tr>
      <w:tr w:rsidR="00680456" w:rsidRPr="0034764D" w14:paraId="621789AE" w14:textId="77777777" w:rsidTr="0034764D">
        <w:tc>
          <w:tcPr>
            <w:tcW w:w="2405" w:type="dxa"/>
          </w:tcPr>
          <w:p w14:paraId="55976601" w14:textId="13368DE5" w:rsidR="00680456" w:rsidRPr="0034764D" w:rsidRDefault="001B39AB" w:rsidP="00C8148E">
            <w:pPr>
              <w:widowControl w:val="0"/>
              <w:spacing w:beforeLines="50" w:before="120" w:after="0"/>
              <w:jc w:val="both"/>
              <w:rPr>
                <w:kern w:val="2"/>
                <w:szCs w:val="22"/>
                <w:lang w:val="en-US" w:eastAsia="zh-CN"/>
              </w:rPr>
            </w:pPr>
            <w:proofErr w:type="spellStart"/>
            <w:r w:rsidRPr="0034764D">
              <w:rPr>
                <w:kern w:val="2"/>
                <w:szCs w:val="22"/>
                <w:lang w:val="en-US" w:eastAsia="zh-CN"/>
              </w:rPr>
              <w:t>Tx</w:t>
            </w:r>
            <w:proofErr w:type="spellEnd"/>
            <w:r w:rsidRPr="0034764D">
              <w:rPr>
                <w:kern w:val="2"/>
                <w:szCs w:val="22"/>
                <w:lang w:val="en-US" w:eastAsia="zh-CN"/>
              </w:rPr>
              <w:t xml:space="preserve"> UE centric (option 1)</w:t>
            </w:r>
          </w:p>
        </w:tc>
        <w:tc>
          <w:tcPr>
            <w:tcW w:w="3686" w:type="dxa"/>
          </w:tcPr>
          <w:p w14:paraId="2C312009" w14:textId="24BF4C36" w:rsidR="00680456" w:rsidRPr="0034764D" w:rsidRDefault="008C41BC" w:rsidP="00C8148E">
            <w:pPr>
              <w:widowControl w:val="0"/>
              <w:spacing w:beforeLines="50" w:before="120" w:after="0"/>
              <w:jc w:val="both"/>
              <w:rPr>
                <w:kern w:val="2"/>
                <w:szCs w:val="22"/>
                <w:lang w:val="en-US" w:eastAsia="zh-CN"/>
              </w:rPr>
            </w:pPr>
            <w:r w:rsidRPr="0034764D">
              <w:rPr>
                <w:kern w:val="2"/>
                <w:szCs w:val="22"/>
                <w:lang w:val="en-US" w:eastAsia="zh-CN"/>
              </w:rPr>
              <w:t>I</w:t>
            </w:r>
            <w:r w:rsidR="00E26F69" w:rsidRPr="0034764D">
              <w:rPr>
                <w:kern w:val="2"/>
                <w:szCs w:val="22"/>
                <w:lang w:val="en-US" w:eastAsia="zh-CN"/>
              </w:rPr>
              <w:t xml:space="preserve">t is convenient to adapt SL DRX configuration with </w:t>
            </w:r>
            <w:r w:rsidR="00A514D6" w:rsidRPr="0034764D">
              <w:rPr>
                <w:kern w:val="2"/>
                <w:szCs w:val="22"/>
                <w:lang w:val="en-US" w:eastAsia="zh-CN"/>
              </w:rPr>
              <w:t xml:space="preserve">both </w:t>
            </w:r>
            <w:r w:rsidR="00E26F69" w:rsidRPr="0034764D">
              <w:rPr>
                <w:kern w:val="2"/>
                <w:szCs w:val="22"/>
                <w:lang w:val="en-US" w:eastAsia="zh-CN"/>
              </w:rPr>
              <w:t xml:space="preserve">SL </w:t>
            </w:r>
            <w:r w:rsidR="00054439" w:rsidRPr="0034764D">
              <w:rPr>
                <w:kern w:val="2"/>
                <w:szCs w:val="22"/>
                <w:lang w:val="en-US" w:eastAsia="zh-CN"/>
              </w:rPr>
              <w:t xml:space="preserve">service requirements and </w:t>
            </w:r>
            <w:r w:rsidR="00E26F69" w:rsidRPr="0034764D">
              <w:rPr>
                <w:kern w:val="2"/>
                <w:szCs w:val="22"/>
                <w:lang w:val="en-US" w:eastAsia="zh-CN"/>
              </w:rPr>
              <w:t>resource configuration</w:t>
            </w:r>
            <w:r w:rsidR="00AB59F0" w:rsidRPr="0034764D">
              <w:rPr>
                <w:rFonts w:hint="eastAsia"/>
                <w:kern w:val="2"/>
                <w:szCs w:val="22"/>
                <w:lang w:val="en-US" w:eastAsia="zh-CN"/>
              </w:rPr>
              <w:t>,</w:t>
            </w:r>
            <w:r w:rsidR="00AB59F0" w:rsidRPr="0034764D">
              <w:rPr>
                <w:kern w:val="2"/>
                <w:szCs w:val="22"/>
                <w:lang w:val="en-US" w:eastAsia="zh-CN"/>
              </w:rPr>
              <w:t xml:space="preserve"> ensuring transmission performance of data</w:t>
            </w:r>
            <w:r w:rsidR="007B067E" w:rsidRPr="0034764D">
              <w:rPr>
                <w:rFonts w:hint="eastAsia"/>
                <w:kern w:val="2"/>
                <w:szCs w:val="22"/>
                <w:lang w:val="en-US" w:eastAsia="zh-CN"/>
              </w:rPr>
              <w:t>.</w:t>
            </w:r>
          </w:p>
        </w:tc>
        <w:tc>
          <w:tcPr>
            <w:tcW w:w="3538" w:type="dxa"/>
          </w:tcPr>
          <w:p w14:paraId="73A6D3C8" w14:textId="6DDBE2F7" w:rsidR="00680456" w:rsidRPr="0034764D" w:rsidRDefault="00AB59F0" w:rsidP="00E25924">
            <w:pPr>
              <w:widowControl w:val="0"/>
              <w:spacing w:beforeLines="50" w:before="120" w:after="0"/>
              <w:jc w:val="both"/>
              <w:rPr>
                <w:kern w:val="2"/>
                <w:szCs w:val="22"/>
                <w:lang w:val="en-US" w:eastAsia="zh-CN"/>
              </w:rPr>
            </w:pPr>
            <w:r w:rsidRPr="0034764D">
              <w:rPr>
                <w:kern w:val="2"/>
                <w:szCs w:val="22"/>
                <w:lang w:val="en-US" w:eastAsia="zh-CN"/>
              </w:rPr>
              <w:t>Due to “M-to-1” nature of SL, “wake-up” time configured by from multiple TX UEs can spread over the whole time domain, leading DRX unrealistic at al</w:t>
            </w:r>
            <w:r w:rsidR="007B067E" w:rsidRPr="0034764D">
              <w:rPr>
                <w:kern w:val="2"/>
                <w:szCs w:val="22"/>
                <w:lang w:val="en-US" w:eastAsia="zh-CN"/>
              </w:rPr>
              <w:t>.</w:t>
            </w:r>
          </w:p>
        </w:tc>
      </w:tr>
      <w:tr w:rsidR="00680456" w:rsidRPr="0034764D" w14:paraId="19C2A04A" w14:textId="77777777" w:rsidTr="0034764D">
        <w:tc>
          <w:tcPr>
            <w:tcW w:w="2405" w:type="dxa"/>
          </w:tcPr>
          <w:p w14:paraId="3C09B2F3" w14:textId="20D1F5EA" w:rsidR="00680456" w:rsidRPr="0034764D" w:rsidRDefault="001B39AB" w:rsidP="00C8148E">
            <w:pPr>
              <w:widowControl w:val="0"/>
              <w:spacing w:beforeLines="50" w:before="120" w:after="0"/>
              <w:jc w:val="both"/>
              <w:rPr>
                <w:kern w:val="2"/>
                <w:szCs w:val="22"/>
                <w:lang w:val="en-US" w:eastAsia="zh-CN"/>
              </w:rPr>
            </w:pPr>
            <w:r w:rsidRPr="0034764D">
              <w:rPr>
                <w:kern w:val="2"/>
                <w:szCs w:val="22"/>
                <w:lang w:val="en-US" w:eastAsia="zh-CN"/>
              </w:rPr>
              <w:t>Rx UE centric (option 2)</w:t>
            </w:r>
          </w:p>
        </w:tc>
        <w:tc>
          <w:tcPr>
            <w:tcW w:w="3686" w:type="dxa"/>
          </w:tcPr>
          <w:p w14:paraId="5B22ECD7" w14:textId="169F5411" w:rsidR="00680456" w:rsidRPr="0034764D" w:rsidRDefault="00AB59F0" w:rsidP="000F5895">
            <w:pPr>
              <w:widowControl w:val="0"/>
              <w:spacing w:beforeLines="50" w:before="120" w:after="0"/>
              <w:jc w:val="both"/>
              <w:rPr>
                <w:kern w:val="2"/>
                <w:szCs w:val="22"/>
                <w:lang w:val="en-US" w:eastAsia="zh-CN"/>
              </w:rPr>
            </w:pPr>
            <w:r w:rsidRPr="0034764D">
              <w:rPr>
                <w:kern w:val="2"/>
                <w:szCs w:val="22"/>
                <w:lang w:val="en-US" w:eastAsia="zh-CN"/>
              </w:rPr>
              <w:t xml:space="preserve">DRX </w:t>
            </w:r>
            <w:proofErr w:type="spellStart"/>
            <w:r w:rsidRPr="0034764D">
              <w:rPr>
                <w:kern w:val="2"/>
                <w:szCs w:val="22"/>
                <w:lang w:val="en-US" w:eastAsia="zh-CN"/>
              </w:rPr>
              <w:t>config</w:t>
            </w:r>
            <w:proofErr w:type="spellEnd"/>
            <w:r w:rsidRPr="0034764D">
              <w:rPr>
                <w:kern w:val="2"/>
                <w:szCs w:val="22"/>
                <w:lang w:val="en-US" w:eastAsia="zh-CN"/>
              </w:rPr>
              <w:t xml:space="preserve"> is determined by the RX UE per its expected power saving level. Real power saving achievable</w:t>
            </w:r>
            <w:r w:rsidR="00AC2082" w:rsidRPr="0034764D">
              <w:rPr>
                <w:kern w:val="2"/>
                <w:szCs w:val="22"/>
                <w:lang w:val="en-US" w:eastAsia="zh-CN"/>
              </w:rPr>
              <w:t>.</w:t>
            </w:r>
          </w:p>
        </w:tc>
        <w:tc>
          <w:tcPr>
            <w:tcW w:w="3538" w:type="dxa"/>
          </w:tcPr>
          <w:p w14:paraId="65E4E8C4" w14:textId="440A8ECE" w:rsidR="00680456" w:rsidRPr="0034764D" w:rsidRDefault="00AB59F0" w:rsidP="00262916">
            <w:pPr>
              <w:widowControl w:val="0"/>
              <w:spacing w:beforeLines="50" w:before="120" w:after="0"/>
              <w:jc w:val="both"/>
              <w:rPr>
                <w:kern w:val="2"/>
                <w:szCs w:val="22"/>
                <w:lang w:val="en-US" w:eastAsia="zh-CN"/>
              </w:rPr>
            </w:pPr>
            <w:r w:rsidRPr="0034764D">
              <w:rPr>
                <w:kern w:val="2"/>
                <w:szCs w:val="22"/>
                <w:lang w:val="en-US" w:eastAsia="zh-CN"/>
              </w:rPr>
              <w:t>TX UE cannot transmit, once data arrives in the inactive time determined by the RX; Possibility for packet loss due to inability to transmit timely</w:t>
            </w:r>
            <w:r w:rsidR="006227D1" w:rsidRPr="0034764D">
              <w:rPr>
                <w:kern w:val="2"/>
                <w:szCs w:val="22"/>
                <w:lang w:val="en-US" w:eastAsia="zh-CN"/>
              </w:rPr>
              <w:t>.</w:t>
            </w:r>
          </w:p>
        </w:tc>
      </w:tr>
    </w:tbl>
    <w:p w14:paraId="4874C77E" w14:textId="715905A1" w:rsidR="007C7E87" w:rsidRPr="0034764D" w:rsidRDefault="000F5895" w:rsidP="009E4185">
      <w:pPr>
        <w:widowControl w:val="0"/>
        <w:spacing w:beforeLines="50" w:before="120" w:afterLines="50" w:after="120"/>
        <w:jc w:val="both"/>
        <w:rPr>
          <w:kern w:val="2"/>
          <w:sz w:val="21"/>
          <w:szCs w:val="22"/>
          <w:lang w:val="en-US" w:eastAsia="zh-CN"/>
        </w:rPr>
      </w:pPr>
      <w:r w:rsidRPr="0034764D">
        <w:rPr>
          <w:kern w:val="2"/>
          <w:sz w:val="21"/>
          <w:szCs w:val="22"/>
          <w:lang w:val="en-US" w:eastAsia="zh-CN"/>
        </w:rPr>
        <w:t xml:space="preserve">In addition, some kind of coordination between the mentioned TX centric and RX centric mechanism can be considered as well, e.g., some assistance information is </w:t>
      </w:r>
      <w:r w:rsidR="00A96FFA" w:rsidRPr="0034764D">
        <w:rPr>
          <w:kern w:val="2"/>
          <w:sz w:val="21"/>
          <w:szCs w:val="22"/>
          <w:lang w:val="en-US" w:eastAsia="zh-CN"/>
        </w:rPr>
        <w:t xml:space="preserve">transmitted from either the TX UE or RX UE to the peer UE and the peer UE determines the DRX configuration while taking the assistance information into account. </w:t>
      </w:r>
      <w:r w:rsidR="00274BF5" w:rsidRPr="0034764D">
        <w:rPr>
          <w:kern w:val="2"/>
          <w:sz w:val="21"/>
          <w:szCs w:val="22"/>
          <w:lang w:val="en-US" w:eastAsia="zh-CN"/>
        </w:rPr>
        <w:t>This</w:t>
      </w:r>
      <w:r w:rsidR="008D75BE" w:rsidRPr="0034764D">
        <w:rPr>
          <w:kern w:val="2"/>
          <w:sz w:val="21"/>
          <w:szCs w:val="22"/>
          <w:lang w:val="en-US" w:eastAsia="zh-CN"/>
        </w:rPr>
        <w:t xml:space="preserve"> coordinated </w:t>
      </w:r>
      <w:r w:rsidR="007C7E87" w:rsidRPr="0034764D">
        <w:rPr>
          <w:kern w:val="2"/>
          <w:sz w:val="21"/>
          <w:szCs w:val="22"/>
          <w:lang w:val="en-US" w:eastAsia="zh-CN"/>
        </w:rPr>
        <w:t xml:space="preserve">DRX configuration </w:t>
      </w:r>
      <w:r w:rsidR="00322827" w:rsidRPr="0034764D">
        <w:rPr>
          <w:kern w:val="2"/>
          <w:sz w:val="21"/>
          <w:szCs w:val="22"/>
          <w:lang w:val="en-US" w:eastAsia="zh-CN"/>
        </w:rPr>
        <w:t xml:space="preserve">mechanism </w:t>
      </w:r>
      <w:r w:rsidR="00155F15" w:rsidRPr="0034764D">
        <w:rPr>
          <w:kern w:val="2"/>
          <w:sz w:val="21"/>
          <w:szCs w:val="22"/>
          <w:lang w:val="en-US" w:eastAsia="zh-CN"/>
        </w:rPr>
        <w:t>is shown in Figure 3</w:t>
      </w:r>
      <w:r w:rsidR="00375C6B" w:rsidRPr="0034764D">
        <w:rPr>
          <w:kern w:val="2"/>
          <w:sz w:val="21"/>
          <w:szCs w:val="22"/>
          <w:lang w:val="en-US" w:eastAsia="zh-CN"/>
        </w:rPr>
        <w:t>.</w:t>
      </w:r>
    </w:p>
    <w:p w14:paraId="6F5FAEF2" w14:textId="28296172" w:rsidR="00EF3185" w:rsidRPr="0034764D" w:rsidRDefault="00D916C8" w:rsidP="0034764D">
      <w:pPr>
        <w:widowControl w:val="0"/>
        <w:spacing w:beforeLines="50" w:before="120" w:afterLines="50" w:after="120"/>
        <w:ind w:firstLineChars="100" w:firstLine="200"/>
        <w:jc w:val="both"/>
        <w:rPr>
          <w:kern w:val="2"/>
          <w:sz w:val="21"/>
          <w:szCs w:val="22"/>
          <w:lang w:val="en-US" w:eastAsia="zh-CN"/>
        </w:rPr>
      </w:pPr>
      <w:r w:rsidRPr="0034764D">
        <w:rPr>
          <w:noProof/>
          <w:lang w:val="en-US" w:eastAsia="zh-CN"/>
        </w:rPr>
        <w:drawing>
          <wp:inline distT="0" distB="0" distL="0" distR="0" wp14:anchorId="07F9965E" wp14:editId="536F888C">
            <wp:extent cx="2820838" cy="1325043"/>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0613" cy="1329635"/>
                    </a:xfrm>
                    <a:prstGeom prst="rect">
                      <a:avLst/>
                    </a:prstGeom>
                  </pic:spPr>
                </pic:pic>
              </a:graphicData>
            </a:graphic>
          </wp:inline>
        </w:drawing>
      </w:r>
      <w:r w:rsidR="00501A1D" w:rsidRPr="0034764D">
        <w:rPr>
          <w:kern w:val="2"/>
          <w:sz w:val="21"/>
          <w:szCs w:val="22"/>
          <w:lang w:val="en-US" w:eastAsia="zh-CN"/>
        </w:rPr>
        <w:t xml:space="preserve"> </w:t>
      </w:r>
      <w:r w:rsidR="00B5499A">
        <w:rPr>
          <w:kern w:val="2"/>
          <w:sz w:val="21"/>
          <w:szCs w:val="22"/>
          <w:lang w:val="en-US" w:eastAsia="zh-CN"/>
        </w:rPr>
        <w:t xml:space="preserve">    </w:t>
      </w:r>
      <w:r w:rsidR="00501A1D" w:rsidRPr="0034764D">
        <w:rPr>
          <w:kern w:val="2"/>
          <w:sz w:val="21"/>
          <w:szCs w:val="22"/>
          <w:lang w:val="en-US" w:eastAsia="zh-CN"/>
        </w:rPr>
        <w:t xml:space="preserve"> </w:t>
      </w:r>
      <w:r w:rsidR="00AC34B4" w:rsidRPr="0034764D">
        <w:rPr>
          <w:kern w:val="2"/>
          <w:sz w:val="21"/>
          <w:szCs w:val="22"/>
          <w:lang w:val="en-US" w:eastAsia="zh-CN"/>
        </w:rPr>
        <w:t xml:space="preserve"> </w:t>
      </w:r>
      <w:r w:rsidRPr="0034764D">
        <w:rPr>
          <w:rFonts w:hint="eastAsia"/>
          <w:kern w:val="2"/>
          <w:sz w:val="21"/>
          <w:szCs w:val="22"/>
          <w:lang w:val="en-US" w:eastAsia="zh-CN"/>
        </w:rPr>
        <w:t xml:space="preserve"> </w:t>
      </w:r>
      <w:r w:rsidRPr="0034764D">
        <w:rPr>
          <w:noProof/>
          <w:lang w:val="en-US" w:eastAsia="zh-CN"/>
        </w:rPr>
        <w:drawing>
          <wp:inline distT="0" distB="0" distL="0" distR="0" wp14:anchorId="6D7FE9BF" wp14:editId="40270CE7">
            <wp:extent cx="2749254" cy="1199072"/>
            <wp:effectExtent l="0" t="0" r="0"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07641" cy="1224537"/>
                    </a:xfrm>
                    <a:prstGeom prst="rect">
                      <a:avLst/>
                    </a:prstGeom>
                  </pic:spPr>
                </pic:pic>
              </a:graphicData>
            </a:graphic>
          </wp:inline>
        </w:drawing>
      </w:r>
    </w:p>
    <w:p w14:paraId="1F6E0F49" w14:textId="77777777" w:rsidR="005E71C1" w:rsidRPr="0034764D" w:rsidRDefault="005E71C1" w:rsidP="005E71C1">
      <w:pPr>
        <w:widowControl w:val="0"/>
        <w:spacing w:beforeLines="50" w:before="120"/>
        <w:ind w:firstLineChars="900" w:firstLine="1800"/>
        <w:rPr>
          <w:kern w:val="2"/>
          <w:szCs w:val="22"/>
          <w:lang w:eastAsia="zh-CN"/>
        </w:rPr>
      </w:pPr>
      <w:r w:rsidRPr="0034764D">
        <w:rPr>
          <w:rFonts w:hint="eastAsia"/>
          <w:kern w:val="2"/>
          <w:szCs w:val="22"/>
          <w:lang w:eastAsia="zh-CN"/>
        </w:rPr>
        <w:t>(</w:t>
      </w:r>
      <w:r w:rsidRPr="0034764D">
        <w:rPr>
          <w:kern w:val="2"/>
          <w:szCs w:val="22"/>
          <w:lang w:eastAsia="zh-CN"/>
        </w:rPr>
        <w:t>a)                                                                                             (</w:t>
      </w:r>
      <w:proofErr w:type="gramStart"/>
      <w:r w:rsidRPr="0034764D">
        <w:rPr>
          <w:kern w:val="2"/>
          <w:szCs w:val="22"/>
          <w:lang w:eastAsia="zh-CN"/>
        </w:rPr>
        <w:t>b</w:t>
      </w:r>
      <w:proofErr w:type="gramEnd"/>
      <w:r w:rsidRPr="0034764D">
        <w:rPr>
          <w:kern w:val="2"/>
          <w:szCs w:val="22"/>
          <w:lang w:eastAsia="zh-CN"/>
        </w:rPr>
        <w:t>)</w:t>
      </w:r>
    </w:p>
    <w:p w14:paraId="60F15AD7" w14:textId="10EADD8D" w:rsidR="00BB6FB9" w:rsidRPr="0034764D" w:rsidRDefault="005E71C1" w:rsidP="0034764D">
      <w:pPr>
        <w:widowControl w:val="0"/>
        <w:spacing w:beforeLines="50" w:before="120" w:afterLines="50" w:after="120"/>
        <w:jc w:val="center"/>
        <w:rPr>
          <w:kern w:val="2"/>
          <w:sz w:val="21"/>
          <w:szCs w:val="22"/>
          <w:lang w:val="en-US" w:eastAsia="zh-CN"/>
        </w:rPr>
      </w:pPr>
      <w:r w:rsidRPr="0034764D">
        <w:rPr>
          <w:rFonts w:ascii="Arial" w:hAnsi="Arial" w:cs="Arial"/>
          <w:b/>
          <w:color w:val="000000"/>
          <w:sz w:val="18"/>
        </w:rPr>
        <w:t xml:space="preserve">Figure </w:t>
      </w:r>
      <w:r w:rsidR="00476EEF" w:rsidRPr="0034764D">
        <w:rPr>
          <w:rFonts w:ascii="Arial" w:hAnsi="Arial" w:cs="Arial"/>
          <w:b/>
          <w:color w:val="000000"/>
          <w:sz w:val="18"/>
        </w:rPr>
        <w:t>3</w:t>
      </w:r>
      <w:r w:rsidRPr="0034764D">
        <w:rPr>
          <w:rFonts w:ascii="Arial" w:hAnsi="Arial" w:cs="Arial"/>
          <w:b/>
          <w:color w:val="000000"/>
          <w:sz w:val="18"/>
        </w:rPr>
        <w:t xml:space="preserve">:  a) </w:t>
      </w:r>
      <w:proofErr w:type="spellStart"/>
      <w:proofErr w:type="gramStart"/>
      <w:r w:rsidR="000E7DC9" w:rsidRPr="0034764D">
        <w:rPr>
          <w:rFonts w:ascii="Arial" w:hAnsi="Arial" w:cs="Arial"/>
          <w:b/>
          <w:color w:val="000000"/>
          <w:sz w:val="18"/>
        </w:rPr>
        <w:t>Tx</w:t>
      </w:r>
      <w:proofErr w:type="spellEnd"/>
      <w:proofErr w:type="gramEnd"/>
      <w:r w:rsidR="000E7DC9" w:rsidRPr="0034764D">
        <w:rPr>
          <w:rFonts w:ascii="Arial" w:hAnsi="Arial" w:cs="Arial"/>
          <w:b/>
          <w:color w:val="000000"/>
          <w:sz w:val="18"/>
        </w:rPr>
        <w:t xml:space="preserve"> UE</w:t>
      </w:r>
      <w:r w:rsidR="000E7DC9" w:rsidRPr="0034764D">
        <w:rPr>
          <w:rFonts w:ascii="Arial" w:hAnsi="Arial" w:cs="Arial" w:hint="eastAsia"/>
          <w:b/>
          <w:color w:val="000000"/>
          <w:sz w:val="18"/>
          <w:lang w:eastAsia="zh-CN"/>
        </w:rPr>
        <w:t>-</w:t>
      </w:r>
      <w:r w:rsidR="001B62E3" w:rsidRPr="0034764D">
        <w:rPr>
          <w:rFonts w:ascii="Arial" w:hAnsi="Arial" w:cs="Arial"/>
          <w:b/>
          <w:color w:val="000000"/>
          <w:sz w:val="18"/>
        </w:rPr>
        <w:t>based</w:t>
      </w:r>
      <w:r w:rsidR="008827E1" w:rsidRPr="0034764D">
        <w:rPr>
          <w:rFonts w:ascii="Arial" w:hAnsi="Arial" w:cs="Arial"/>
          <w:b/>
          <w:color w:val="000000"/>
          <w:sz w:val="18"/>
        </w:rPr>
        <w:t xml:space="preserve"> </w:t>
      </w:r>
      <w:r w:rsidR="00A94623" w:rsidRPr="0034764D">
        <w:rPr>
          <w:rFonts w:ascii="Arial" w:hAnsi="Arial" w:cs="Arial"/>
          <w:b/>
          <w:color w:val="000000"/>
          <w:sz w:val="18"/>
        </w:rPr>
        <w:t xml:space="preserve">coordinated </w:t>
      </w:r>
      <w:r w:rsidRPr="0034764D">
        <w:rPr>
          <w:rFonts w:ascii="Arial" w:hAnsi="Arial" w:cs="Arial"/>
          <w:b/>
          <w:color w:val="000000"/>
          <w:sz w:val="18"/>
        </w:rPr>
        <w:t>DRX configuration;</w:t>
      </w:r>
      <w:r w:rsidR="00B5499A">
        <w:rPr>
          <w:rFonts w:ascii="Arial" w:hAnsi="Arial" w:cs="Arial"/>
          <w:b/>
          <w:color w:val="000000"/>
          <w:sz w:val="18"/>
        </w:rPr>
        <w:t xml:space="preserve">   </w:t>
      </w:r>
      <w:r w:rsidRPr="0034764D">
        <w:rPr>
          <w:rFonts w:ascii="Arial" w:hAnsi="Arial" w:cs="Arial"/>
          <w:b/>
          <w:color w:val="000000"/>
          <w:sz w:val="18"/>
        </w:rPr>
        <w:t xml:space="preserve"> </w:t>
      </w:r>
      <w:r w:rsidRPr="0034764D">
        <w:rPr>
          <w:rFonts w:ascii="Arial" w:hAnsi="Arial" w:cs="Arial"/>
          <w:b/>
          <w:color w:val="000000"/>
          <w:sz w:val="18"/>
          <w:lang w:eastAsia="zh-CN"/>
        </w:rPr>
        <w:t>b)</w:t>
      </w:r>
      <w:r w:rsidRPr="0034764D">
        <w:rPr>
          <w:rFonts w:ascii="Arial" w:hAnsi="Arial" w:cs="Arial"/>
          <w:b/>
          <w:color w:val="000000"/>
          <w:sz w:val="18"/>
        </w:rPr>
        <w:t xml:space="preserve"> Rx UE</w:t>
      </w:r>
      <w:r w:rsidR="000E7DC9" w:rsidRPr="0034764D">
        <w:rPr>
          <w:rFonts w:ascii="Arial" w:hAnsi="Arial" w:cs="Arial" w:hint="eastAsia"/>
          <w:b/>
          <w:color w:val="000000"/>
          <w:sz w:val="18"/>
          <w:lang w:eastAsia="zh-CN"/>
        </w:rPr>
        <w:t>-</w:t>
      </w:r>
      <w:r w:rsidR="00AB18B7" w:rsidRPr="0034764D">
        <w:rPr>
          <w:rFonts w:ascii="Arial" w:hAnsi="Arial" w:cs="Arial"/>
          <w:b/>
          <w:color w:val="000000"/>
          <w:sz w:val="18"/>
        </w:rPr>
        <w:t>based coordinated</w:t>
      </w:r>
      <w:r w:rsidRPr="0034764D">
        <w:rPr>
          <w:rFonts w:ascii="Arial" w:hAnsi="Arial" w:cs="Arial"/>
          <w:b/>
          <w:color w:val="000000"/>
          <w:sz w:val="18"/>
        </w:rPr>
        <w:t xml:space="preserve"> DRX configuration</w:t>
      </w:r>
    </w:p>
    <w:p w14:paraId="721B66A8" w14:textId="5CE99012" w:rsidR="00C8148E" w:rsidRPr="0034764D" w:rsidRDefault="00A96FFA" w:rsidP="009E4185">
      <w:pPr>
        <w:widowControl w:val="0"/>
        <w:spacing w:beforeLines="50" w:before="120" w:afterLines="50" w:after="120"/>
        <w:jc w:val="both"/>
        <w:rPr>
          <w:kern w:val="2"/>
          <w:sz w:val="21"/>
          <w:szCs w:val="22"/>
          <w:lang w:val="en-US" w:eastAsia="zh-CN"/>
        </w:rPr>
      </w:pPr>
      <w:r w:rsidRPr="0034764D">
        <w:rPr>
          <w:kern w:val="2"/>
          <w:sz w:val="21"/>
          <w:szCs w:val="22"/>
          <w:lang w:val="en-US" w:eastAsia="zh-CN"/>
        </w:rPr>
        <w:t xml:space="preserve">This is a so-called two-way mechanism, something like what we already have in Rel-16. For this option, </w:t>
      </w:r>
      <w:r w:rsidR="00D861D0" w:rsidRPr="0034764D">
        <w:rPr>
          <w:kern w:val="2"/>
          <w:sz w:val="21"/>
          <w:szCs w:val="22"/>
          <w:lang w:val="en-US" w:eastAsia="zh-CN"/>
        </w:rPr>
        <w:t xml:space="preserve">when determining the DRX configuration, </w:t>
      </w:r>
      <w:r w:rsidRPr="0034764D">
        <w:rPr>
          <w:kern w:val="2"/>
          <w:sz w:val="21"/>
          <w:szCs w:val="22"/>
          <w:lang w:val="en-US" w:eastAsia="zh-CN"/>
        </w:rPr>
        <w:t>both power consumption and service requirement</w:t>
      </w:r>
      <w:r w:rsidRPr="0034764D">
        <w:rPr>
          <w:rFonts w:hint="eastAsia"/>
          <w:kern w:val="2"/>
          <w:sz w:val="21"/>
          <w:szCs w:val="22"/>
          <w:lang w:val="en-US" w:eastAsia="zh-CN"/>
        </w:rPr>
        <w:t>/</w:t>
      </w:r>
      <w:r w:rsidRPr="0034764D">
        <w:rPr>
          <w:kern w:val="2"/>
          <w:sz w:val="21"/>
          <w:szCs w:val="22"/>
          <w:lang w:val="en-US" w:eastAsia="zh-CN"/>
        </w:rPr>
        <w:t xml:space="preserve">resource configuration </w:t>
      </w:r>
      <w:r w:rsidR="00D861D0" w:rsidRPr="0034764D">
        <w:rPr>
          <w:kern w:val="2"/>
          <w:sz w:val="21"/>
          <w:szCs w:val="22"/>
          <w:lang w:val="en-US" w:eastAsia="zh-CN"/>
        </w:rPr>
        <w:t>can be considered at the same time to achieve a balance between the data transmission performance as well as saving the UE power. Therefore, we propose RAN2 to further discuss how to configure the DRX</w:t>
      </w:r>
      <w:r w:rsidR="008E6658" w:rsidRPr="0034764D">
        <w:rPr>
          <w:kern w:val="2"/>
          <w:sz w:val="21"/>
          <w:szCs w:val="22"/>
          <w:lang w:val="en-US" w:eastAsia="zh-CN"/>
        </w:rPr>
        <w:t xml:space="preserve"> configuration. </w:t>
      </w:r>
    </w:p>
    <w:p w14:paraId="5389E6C2" w14:textId="5C947C72" w:rsidR="00E62579" w:rsidRPr="0034764D" w:rsidRDefault="00C8148E" w:rsidP="00C8148E">
      <w:pPr>
        <w:rPr>
          <w:lang w:eastAsia="zh-CN"/>
        </w:rPr>
      </w:pPr>
      <w:r w:rsidRPr="0034764D">
        <w:rPr>
          <w:b/>
          <w:kern w:val="2"/>
          <w:sz w:val="21"/>
          <w:szCs w:val="22"/>
          <w:lang w:val="en-US" w:eastAsia="zh-CN"/>
        </w:rPr>
        <w:t>Proposal</w:t>
      </w:r>
      <w:r w:rsidR="00F20E66" w:rsidRPr="0034764D">
        <w:rPr>
          <w:b/>
          <w:kern w:val="2"/>
          <w:sz w:val="21"/>
          <w:szCs w:val="22"/>
          <w:lang w:val="en-US" w:eastAsia="zh-CN"/>
        </w:rPr>
        <w:t xml:space="preserve"> </w:t>
      </w:r>
      <w:r w:rsidR="00B35501">
        <w:rPr>
          <w:b/>
          <w:kern w:val="2"/>
          <w:sz w:val="21"/>
          <w:szCs w:val="22"/>
          <w:lang w:val="en-US" w:eastAsia="zh-CN"/>
        </w:rPr>
        <w:t>5</w:t>
      </w:r>
      <w:r w:rsidRPr="0034764D">
        <w:rPr>
          <w:b/>
          <w:kern w:val="2"/>
          <w:sz w:val="21"/>
          <w:szCs w:val="22"/>
          <w:lang w:val="en-US" w:eastAsia="zh-CN"/>
        </w:rPr>
        <w:t xml:space="preserve">: </w:t>
      </w:r>
      <w:r w:rsidR="008E6658" w:rsidRPr="0034764D">
        <w:rPr>
          <w:b/>
          <w:kern w:val="2"/>
          <w:sz w:val="21"/>
          <w:szCs w:val="22"/>
          <w:lang w:val="en-US" w:eastAsia="zh-CN"/>
        </w:rPr>
        <w:t>RAN2 to further discuss how to configure the DRX configuration, i.e., TX centric or RX centric or some coordinated mechanism</w:t>
      </w:r>
      <w:r w:rsidRPr="0034764D">
        <w:rPr>
          <w:rFonts w:hint="eastAsia"/>
          <w:b/>
          <w:kern w:val="2"/>
          <w:sz w:val="21"/>
          <w:szCs w:val="22"/>
          <w:lang w:val="en-US" w:eastAsia="zh-CN"/>
        </w:rPr>
        <w:t>.</w:t>
      </w:r>
      <w:r w:rsidR="00467F10" w:rsidRPr="0034764D">
        <w:rPr>
          <w:lang w:eastAsia="zh-CN"/>
        </w:rPr>
        <w:t xml:space="preserve"> </w:t>
      </w:r>
    </w:p>
    <w:p w14:paraId="5795F36D" w14:textId="27594F7B" w:rsidR="00335C6D" w:rsidRPr="0034764D" w:rsidRDefault="00D76452" w:rsidP="00414FBF">
      <w:pPr>
        <w:pStyle w:val="3"/>
        <w:numPr>
          <w:ilvl w:val="2"/>
          <w:numId w:val="39"/>
        </w:numPr>
        <w:ind w:right="220"/>
      </w:pPr>
      <w:r w:rsidRPr="0034764D">
        <w:t>The alignment between SL resource and</w:t>
      </w:r>
      <w:r w:rsidR="00335C6D" w:rsidRPr="0034764D">
        <w:t xml:space="preserve"> SL DRX configuration</w:t>
      </w:r>
    </w:p>
    <w:p w14:paraId="28E29952" w14:textId="3652B876" w:rsidR="00923FBF" w:rsidRPr="0034764D" w:rsidRDefault="00414FBF" w:rsidP="00414FBF">
      <w:pPr>
        <w:widowControl w:val="0"/>
        <w:spacing w:beforeLines="50" w:before="120" w:after="0"/>
        <w:jc w:val="both"/>
        <w:rPr>
          <w:kern w:val="2"/>
          <w:sz w:val="21"/>
          <w:szCs w:val="22"/>
          <w:lang w:val="en-US" w:eastAsia="zh-CN"/>
        </w:rPr>
      </w:pPr>
      <w:r w:rsidRPr="0034764D">
        <w:rPr>
          <w:kern w:val="2"/>
          <w:sz w:val="21"/>
          <w:szCs w:val="22"/>
          <w:lang w:val="en-US" w:eastAsia="zh-CN"/>
        </w:rPr>
        <w:t xml:space="preserve">In R16 NR V2X, the Rx UE is expected to be always awake to </w:t>
      </w:r>
      <w:r w:rsidRPr="0034764D">
        <w:rPr>
          <w:rFonts w:hint="eastAsia"/>
          <w:kern w:val="2"/>
          <w:sz w:val="21"/>
          <w:szCs w:val="22"/>
          <w:lang w:val="en-US" w:eastAsia="zh-CN"/>
        </w:rPr>
        <w:t>r</w:t>
      </w:r>
      <w:r w:rsidRPr="0034764D">
        <w:rPr>
          <w:kern w:val="2"/>
          <w:sz w:val="21"/>
          <w:szCs w:val="22"/>
          <w:lang w:val="en-US" w:eastAsia="zh-CN"/>
        </w:rPr>
        <w:t xml:space="preserve">eceive PSCCH/PSSCH and thus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 can transmit PSCCH/PSSCH as long as there is a SL grant.  </w:t>
      </w:r>
    </w:p>
    <w:p w14:paraId="18814792" w14:textId="3DD64C22" w:rsidR="00D47878" w:rsidRPr="0034764D" w:rsidRDefault="00923FBF" w:rsidP="00414FBF">
      <w:pPr>
        <w:widowControl w:val="0"/>
        <w:spacing w:beforeLines="50" w:before="120" w:after="0"/>
        <w:jc w:val="both"/>
        <w:rPr>
          <w:kern w:val="2"/>
          <w:sz w:val="21"/>
          <w:szCs w:val="22"/>
          <w:lang w:val="en-US" w:eastAsia="zh-CN"/>
        </w:rPr>
      </w:pPr>
      <w:r w:rsidRPr="0034764D">
        <w:rPr>
          <w:kern w:val="2"/>
          <w:sz w:val="21"/>
          <w:szCs w:val="22"/>
          <w:lang w:val="en-US" w:eastAsia="zh-CN"/>
        </w:rPr>
        <w:t xml:space="preserve">However, the story is different in Rel-17 with the introduction of SL DRX. </w:t>
      </w:r>
      <w:r w:rsidR="00414FBF" w:rsidRPr="0034764D">
        <w:rPr>
          <w:kern w:val="2"/>
          <w:sz w:val="21"/>
          <w:szCs w:val="22"/>
          <w:lang w:val="en-US" w:eastAsia="zh-CN"/>
        </w:rPr>
        <w:t xml:space="preserve">As illustrated in Figure </w:t>
      </w:r>
      <w:r w:rsidR="00CB4FAE" w:rsidRPr="0034764D">
        <w:rPr>
          <w:kern w:val="2"/>
          <w:sz w:val="21"/>
          <w:szCs w:val="22"/>
          <w:lang w:val="en-US" w:eastAsia="zh-CN"/>
        </w:rPr>
        <w:t>5</w:t>
      </w:r>
      <w:r w:rsidR="00414FBF" w:rsidRPr="0034764D">
        <w:rPr>
          <w:kern w:val="2"/>
          <w:sz w:val="21"/>
          <w:szCs w:val="22"/>
          <w:lang w:val="en-US" w:eastAsia="zh-CN"/>
        </w:rPr>
        <w:t xml:space="preserve">, </w:t>
      </w:r>
      <w:r w:rsidR="009E7C69" w:rsidRPr="0034764D">
        <w:rPr>
          <w:kern w:val="2"/>
          <w:sz w:val="21"/>
          <w:szCs w:val="22"/>
          <w:lang w:val="en-US" w:eastAsia="zh-CN"/>
        </w:rPr>
        <w:t xml:space="preserve">for mode 1, </w:t>
      </w:r>
      <w:r w:rsidR="00414FBF" w:rsidRPr="0034764D">
        <w:rPr>
          <w:kern w:val="2"/>
          <w:sz w:val="21"/>
          <w:szCs w:val="22"/>
          <w:lang w:val="en-US" w:eastAsia="zh-CN"/>
        </w:rPr>
        <w:t xml:space="preserve">the </w:t>
      </w:r>
      <w:proofErr w:type="spellStart"/>
      <w:r w:rsidR="00414FBF" w:rsidRPr="0034764D">
        <w:rPr>
          <w:kern w:val="2"/>
          <w:sz w:val="21"/>
          <w:szCs w:val="22"/>
          <w:lang w:val="en-US" w:eastAsia="zh-CN"/>
        </w:rPr>
        <w:t>gNB</w:t>
      </w:r>
      <w:proofErr w:type="spellEnd"/>
      <w:r w:rsidR="00414FBF" w:rsidRPr="0034764D">
        <w:rPr>
          <w:kern w:val="2"/>
          <w:sz w:val="21"/>
          <w:szCs w:val="22"/>
          <w:lang w:val="en-US" w:eastAsia="zh-CN"/>
        </w:rPr>
        <w:t xml:space="preserve"> schedules a SL grant for the </w:t>
      </w:r>
      <w:proofErr w:type="spellStart"/>
      <w:r w:rsidR="00414FBF" w:rsidRPr="0034764D">
        <w:rPr>
          <w:kern w:val="2"/>
          <w:sz w:val="21"/>
          <w:szCs w:val="22"/>
          <w:lang w:val="en-US" w:eastAsia="zh-CN"/>
        </w:rPr>
        <w:t>Tx</w:t>
      </w:r>
      <w:proofErr w:type="spellEnd"/>
      <w:r w:rsidR="00414FBF" w:rsidRPr="0034764D">
        <w:rPr>
          <w:kern w:val="2"/>
          <w:sz w:val="21"/>
          <w:szCs w:val="22"/>
          <w:lang w:val="en-US" w:eastAsia="zh-CN"/>
        </w:rPr>
        <w:t xml:space="preserve"> UE</w:t>
      </w:r>
      <w:r w:rsidR="00414FBF" w:rsidRPr="0034764D">
        <w:rPr>
          <w:rFonts w:hint="eastAsia"/>
          <w:kern w:val="2"/>
          <w:sz w:val="21"/>
          <w:szCs w:val="22"/>
          <w:lang w:val="en-US" w:eastAsia="zh-CN"/>
        </w:rPr>
        <w:t>,</w:t>
      </w:r>
      <w:r w:rsidR="00414FBF" w:rsidRPr="0034764D">
        <w:rPr>
          <w:kern w:val="2"/>
          <w:sz w:val="21"/>
          <w:szCs w:val="22"/>
          <w:lang w:val="en-US" w:eastAsia="zh-CN"/>
        </w:rPr>
        <w:t xml:space="preserve"> then the </w:t>
      </w:r>
      <w:proofErr w:type="spellStart"/>
      <w:r w:rsidR="00414FBF" w:rsidRPr="0034764D">
        <w:rPr>
          <w:kern w:val="2"/>
          <w:sz w:val="21"/>
          <w:szCs w:val="22"/>
          <w:lang w:val="en-US" w:eastAsia="zh-CN"/>
        </w:rPr>
        <w:t>Tx</w:t>
      </w:r>
      <w:proofErr w:type="spellEnd"/>
      <w:r w:rsidR="00414FBF" w:rsidRPr="0034764D">
        <w:rPr>
          <w:kern w:val="2"/>
          <w:sz w:val="21"/>
          <w:szCs w:val="22"/>
          <w:lang w:val="en-US" w:eastAsia="zh-CN"/>
        </w:rPr>
        <w:t xml:space="preserve"> UE selects a destination for the SL grant according to </w:t>
      </w:r>
      <w:r w:rsidR="009E7C69" w:rsidRPr="0034764D">
        <w:rPr>
          <w:kern w:val="2"/>
          <w:sz w:val="21"/>
          <w:szCs w:val="22"/>
          <w:lang w:val="en-US" w:eastAsia="zh-CN"/>
        </w:rPr>
        <w:lastRenderedPageBreak/>
        <w:t xml:space="preserve">current </w:t>
      </w:r>
      <w:r w:rsidR="00414FBF" w:rsidRPr="0034764D">
        <w:rPr>
          <w:kern w:val="2"/>
          <w:sz w:val="21"/>
          <w:szCs w:val="22"/>
          <w:lang w:val="en-US" w:eastAsia="zh-CN"/>
        </w:rPr>
        <w:t>LCP</w:t>
      </w:r>
      <w:r w:rsidR="009E7C69" w:rsidRPr="0034764D">
        <w:rPr>
          <w:kern w:val="2"/>
          <w:sz w:val="21"/>
          <w:szCs w:val="22"/>
          <w:lang w:val="en-US" w:eastAsia="zh-CN"/>
        </w:rPr>
        <w:t xml:space="preserve"> procedure</w:t>
      </w:r>
      <w:r w:rsidR="00414FBF" w:rsidRPr="0034764D">
        <w:rPr>
          <w:kern w:val="2"/>
          <w:sz w:val="21"/>
          <w:szCs w:val="22"/>
          <w:lang w:val="en-US" w:eastAsia="zh-CN"/>
        </w:rPr>
        <w:t xml:space="preserve">. </w:t>
      </w:r>
      <w:r w:rsidR="00D47878" w:rsidRPr="0034764D">
        <w:rPr>
          <w:kern w:val="2"/>
          <w:sz w:val="21"/>
          <w:szCs w:val="22"/>
          <w:lang w:val="en-US" w:eastAsia="zh-CN"/>
        </w:rPr>
        <w:t>As the DRX state is not a factor for DST selection during LCP</w:t>
      </w:r>
      <w:r w:rsidR="00414FBF" w:rsidRPr="0034764D">
        <w:rPr>
          <w:kern w:val="2"/>
          <w:sz w:val="21"/>
          <w:szCs w:val="22"/>
          <w:lang w:val="en-US" w:eastAsia="zh-CN"/>
        </w:rPr>
        <w:t xml:space="preserve">, the SL grant may not be in SL DRX active time of the selected destination. </w:t>
      </w:r>
    </w:p>
    <w:p w14:paraId="248712E0" w14:textId="3EB137B3" w:rsidR="00D47878" w:rsidRPr="0034764D" w:rsidRDefault="00D47878" w:rsidP="00414FBF">
      <w:pPr>
        <w:widowControl w:val="0"/>
        <w:spacing w:beforeLines="50" w:before="120" w:after="0"/>
        <w:jc w:val="both"/>
        <w:rPr>
          <w:kern w:val="2"/>
          <w:sz w:val="21"/>
          <w:szCs w:val="22"/>
          <w:lang w:val="en-US" w:eastAsia="zh-CN"/>
        </w:rPr>
      </w:pPr>
      <w:r w:rsidRPr="0034764D">
        <w:rPr>
          <w:kern w:val="2"/>
          <w:sz w:val="21"/>
          <w:szCs w:val="22"/>
          <w:lang w:val="en-US" w:eastAsia="zh-CN"/>
        </w:rPr>
        <w:t>Similarly</w:t>
      </w:r>
      <w:r w:rsidR="00414FBF" w:rsidRPr="0034764D">
        <w:rPr>
          <w:kern w:val="2"/>
          <w:sz w:val="21"/>
          <w:szCs w:val="22"/>
          <w:lang w:val="en-US" w:eastAsia="zh-CN"/>
        </w:rPr>
        <w:t xml:space="preserve"> </w:t>
      </w:r>
      <w:r w:rsidRPr="0034764D">
        <w:rPr>
          <w:kern w:val="2"/>
          <w:sz w:val="21"/>
          <w:szCs w:val="22"/>
          <w:lang w:val="en-US" w:eastAsia="zh-CN"/>
        </w:rPr>
        <w:t xml:space="preserve">for </w:t>
      </w:r>
      <w:r w:rsidR="00414FBF" w:rsidRPr="0034764D">
        <w:rPr>
          <w:kern w:val="2"/>
          <w:sz w:val="21"/>
          <w:szCs w:val="22"/>
          <w:lang w:val="en-US" w:eastAsia="zh-CN"/>
        </w:rPr>
        <w:t xml:space="preserve">mode 2, if </w:t>
      </w:r>
      <w:proofErr w:type="spellStart"/>
      <w:r w:rsidR="00414FBF" w:rsidRPr="0034764D">
        <w:rPr>
          <w:kern w:val="2"/>
          <w:sz w:val="21"/>
          <w:szCs w:val="22"/>
          <w:lang w:val="en-US" w:eastAsia="zh-CN"/>
        </w:rPr>
        <w:t>sidelink</w:t>
      </w:r>
      <w:proofErr w:type="spellEnd"/>
      <w:r w:rsidR="00414FBF" w:rsidRPr="0034764D">
        <w:rPr>
          <w:kern w:val="2"/>
          <w:sz w:val="21"/>
          <w:szCs w:val="22"/>
          <w:lang w:val="en-US" w:eastAsia="zh-CN"/>
        </w:rPr>
        <w:t xml:space="preserve"> data is available in a logical channel, and resource (re-)selection is triggered, the MAC entity creates selected SL grant according to the resources reported by PHY layer. Then the </w:t>
      </w:r>
      <w:proofErr w:type="spellStart"/>
      <w:r w:rsidR="00414FBF" w:rsidRPr="0034764D">
        <w:rPr>
          <w:kern w:val="2"/>
          <w:sz w:val="21"/>
          <w:szCs w:val="22"/>
          <w:lang w:val="en-US" w:eastAsia="zh-CN"/>
        </w:rPr>
        <w:t>Tx</w:t>
      </w:r>
      <w:proofErr w:type="spellEnd"/>
      <w:r w:rsidR="00414FBF" w:rsidRPr="0034764D">
        <w:rPr>
          <w:kern w:val="2"/>
          <w:sz w:val="21"/>
          <w:szCs w:val="22"/>
          <w:lang w:val="en-US" w:eastAsia="zh-CN"/>
        </w:rPr>
        <w:t xml:space="preserve"> UE selects a destination for the selected SL grant according to </w:t>
      </w:r>
      <w:r w:rsidR="00F72FF4" w:rsidRPr="0034764D">
        <w:rPr>
          <w:kern w:val="2"/>
          <w:sz w:val="21"/>
          <w:szCs w:val="22"/>
          <w:lang w:val="en-US" w:eastAsia="zh-CN"/>
        </w:rPr>
        <w:t>current LCP procedure without taking the DRX state into account</w:t>
      </w:r>
      <w:r w:rsidR="00414FBF" w:rsidRPr="0034764D">
        <w:rPr>
          <w:kern w:val="2"/>
          <w:sz w:val="21"/>
          <w:szCs w:val="22"/>
          <w:lang w:val="en-US" w:eastAsia="zh-CN"/>
        </w:rPr>
        <w:t xml:space="preserve">, </w:t>
      </w:r>
      <w:r w:rsidR="00F72FF4" w:rsidRPr="0034764D">
        <w:rPr>
          <w:kern w:val="2"/>
          <w:sz w:val="21"/>
          <w:szCs w:val="22"/>
          <w:lang w:val="en-US" w:eastAsia="zh-CN"/>
        </w:rPr>
        <w:t xml:space="preserve">then </w:t>
      </w:r>
      <w:r w:rsidR="00414FBF" w:rsidRPr="0034764D">
        <w:rPr>
          <w:kern w:val="2"/>
          <w:sz w:val="21"/>
          <w:szCs w:val="22"/>
          <w:lang w:val="en-US" w:eastAsia="zh-CN"/>
        </w:rPr>
        <w:t xml:space="preserve">the SL grant may not be in SL DRX active time of the selected destination. </w:t>
      </w:r>
    </w:p>
    <w:p w14:paraId="57318963" w14:textId="6F586AB1" w:rsidR="00414FBF" w:rsidRPr="0034764D" w:rsidRDefault="00414FBF" w:rsidP="00414FBF">
      <w:pPr>
        <w:widowControl w:val="0"/>
        <w:spacing w:beforeLines="50" w:before="120" w:after="0"/>
        <w:jc w:val="both"/>
        <w:rPr>
          <w:kern w:val="2"/>
          <w:sz w:val="21"/>
          <w:szCs w:val="22"/>
          <w:lang w:val="en-US" w:eastAsia="zh-CN"/>
        </w:rPr>
      </w:pPr>
      <w:r w:rsidRPr="0034764D">
        <w:rPr>
          <w:kern w:val="2"/>
          <w:sz w:val="21"/>
          <w:szCs w:val="22"/>
          <w:lang w:val="en-US" w:eastAsia="zh-CN"/>
        </w:rPr>
        <w:t xml:space="preserve">Therefore, </w:t>
      </w:r>
      <w:r w:rsidR="00F72FF4" w:rsidRPr="0034764D">
        <w:rPr>
          <w:kern w:val="2"/>
          <w:sz w:val="21"/>
          <w:szCs w:val="22"/>
          <w:lang w:val="en-US" w:eastAsia="zh-CN"/>
        </w:rPr>
        <w:t>as analyzed above, it may happen</w:t>
      </w:r>
      <w:r w:rsidRPr="0034764D">
        <w:rPr>
          <w:kern w:val="2"/>
          <w:sz w:val="21"/>
          <w:szCs w:val="22"/>
          <w:lang w:val="en-US" w:eastAsia="zh-CN"/>
        </w:rPr>
        <w:t xml:space="preserve"> that a SL grant that is assigned by the </w:t>
      </w:r>
      <w:proofErr w:type="spellStart"/>
      <w:r w:rsidRPr="0034764D">
        <w:rPr>
          <w:kern w:val="2"/>
          <w:sz w:val="21"/>
          <w:szCs w:val="22"/>
          <w:lang w:val="en-US" w:eastAsia="zh-CN"/>
        </w:rPr>
        <w:t>gNB</w:t>
      </w:r>
      <w:proofErr w:type="spellEnd"/>
      <w:r w:rsidRPr="0034764D">
        <w:rPr>
          <w:kern w:val="2"/>
          <w:sz w:val="21"/>
          <w:szCs w:val="22"/>
          <w:lang w:val="en-US" w:eastAsia="zh-CN"/>
        </w:rPr>
        <w:t xml:space="preserve"> or created by the </w:t>
      </w:r>
      <w:proofErr w:type="spellStart"/>
      <w:r w:rsidRPr="0034764D">
        <w:rPr>
          <w:kern w:val="2"/>
          <w:sz w:val="21"/>
          <w:szCs w:val="22"/>
          <w:lang w:val="en-US" w:eastAsia="zh-CN"/>
        </w:rPr>
        <w:t>Tx</w:t>
      </w:r>
      <w:proofErr w:type="spellEnd"/>
      <w:r w:rsidRPr="0034764D">
        <w:rPr>
          <w:kern w:val="2"/>
          <w:sz w:val="21"/>
          <w:szCs w:val="22"/>
          <w:lang w:val="en-US" w:eastAsia="zh-CN"/>
        </w:rPr>
        <w:t xml:space="preserve"> UE may be out of the SL DRX active time of </w:t>
      </w:r>
      <w:r w:rsidR="00F72FF4" w:rsidRPr="0034764D">
        <w:rPr>
          <w:kern w:val="2"/>
          <w:sz w:val="21"/>
          <w:szCs w:val="22"/>
          <w:lang w:val="en-US" w:eastAsia="zh-CN"/>
        </w:rPr>
        <w:t>selected destination</w:t>
      </w:r>
      <w:r w:rsidRPr="0034764D">
        <w:rPr>
          <w:kern w:val="2"/>
          <w:sz w:val="21"/>
          <w:szCs w:val="22"/>
          <w:lang w:val="en-US" w:eastAsia="zh-CN"/>
        </w:rPr>
        <w:t>.</w:t>
      </w:r>
      <w:r w:rsidR="00164D0F" w:rsidRPr="0034764D">
        <w:rPr>
          <w:kern w:val="2"/>
          <w:sz w:val="21"/>
          <w:szCs w:val="22"/>
          <w:lang w:val="en-US" w:eastAsia="zh-CN"/>
        </w:rPr>
        <w:t xml:space="preserve"> S</w:t>
      </w:r>
      <w:r w:rsidR="00580F3D" w:rsidRPr="0034764D">
        <w:rPr>
          <w:kern w:val="2"/>
          <w:sz w:val="21"/>
          <w:szCs w:val="22"/>
          <w:lang w:val="en-US" w:eastAsia="zh-CN"/>
        </w:rPr>
        <w:t xml:space="preserve">ince </w:t>
      </w:r>
      <w:r w:rsidRPr="0034764D">
        <w:rPr>
          <w:kern w:val="2"/>
          <w:sz w:val="21"/>
          <w:szCs w:val="22"/>
          <w:lang w:val="en-US" w:eastAsia="zh-CN"/>
        </w:rPr>
        <w:t xml:space="preserve">Rx UE only monitors PSCCH/PSSCH </w:t>
      </w:r>
      <w:r w:rsidR="00F72FF4" w:rsidRPr="0034764D">
        <w:rPr>
          <w:kern w:val="2"/>
          <w:sz w:val="21"/>
          <w:szCs w:val="22"/>
          <w:lang w:val="en-US" w:eastAsia="zh-CN"/>
        </w:rPr>
        <w:t xml:space="preserve">during </w:t>
      </w:r>
      <w:r w:rsidRPr="0034764D">
        <w:rPr>
          <w:kern w:val="2"/>
          <w:sz w:val="21"/>
          <w:szCs w:val="22"/>
          <w:lang w:val="en-US" w:eastAsia="zh-CN"/>
        </w:rPr>
        <w:t>SL DRX active time</w:t>
      </w:r>
      <w:r w:rsidR="00164D0F" w:rsidRPr="0034764D">
        <w:rPr>
          <w:kern w:val="2"/>
          <w:sz w:val="21"/>
          <w:szCs w:val="22"/>
          <w:lang w:val="en-US" w:eastAsia="zh-CN"/>
        </w:rPr>
        <w:t xml:space="preserve"> </w:t>
      </w:r>
      <w:r w:rsidR="00FD0F90" w:rsidRPr="0034764D">
        <w:rPr>
          <w:kern w:val="2"/>
          <w:sz w:val="21"/>
          <w:szCs w:val="22"/>
          <w:lang w:val="en-US" w:eastAsia="zh-CN"/>
        </w:rPr>
        <w:t>w</w:t>
      </w:r>
      <w:r w:rsidR="00164D0F" w:rsidRPr="0034764D">
        <w:rPr>
          <w:kern w:val="2"/>
          <w:sz w:val="21"/>
          <w:szCs w:val="22"/>
          <w:lang w:val="en-US" w:eastAsia="zh-CN"/>
        </w:rPr>
        <w:t xml:space="preserve">hen </w:t>
      </w:r>
      <w:proofErr w:type="spellStart"/>
      <w:r w:rsidR="00164D0F" w:rsidRPr="0034764D">
        <w:rPr>
          <w:kern w:val="2"/>
          <w:sz w:val="21"/>
          <w:szCs w:val="22"/>
          <w:lang w:val="en-US" w:eastAsia="zh-CN"/>
        </w:rPr>
        <w:t>sidelink</w:t>
      </w:r>
      <w:proofErr w:type="spellEnd"/>
      <w:r w:rsidR="00164D0F" w:rsidRPr="0034764D">
        <w:rPr>
          <w:kern w:val="2"/>
          <w:sz w:val="21"/>
          <w:szCs w:val="22"/>
          <w:lang w:val="en-US" w:eastAsia="zh-CN"/>
        </w:rPr>
        <w:t xml:space="preserve"> DRX is applied</w:t>
      </w:r>
      <w:r w:rsidR="00B7005C" w:rsidRPr="0034764D">
        <w:rPr>
          <w:kern w:val="2"/>
          <w:sz w:val="21"/>
          <w:szCs w:val="22"/>
          <w:lang w:val="en-US" w:eastAsia="zh-CN"/>
        </w:rPr>
        <w:t>,</w:t>
      </w:r>
      <w:r w:rsidRPr="0034764D">
        <w:rPr>
          <w:kern w:val="2"/>
          <w:sz w:val="21"/>
          <w:szCs w:val="22"/>
          <w:lang w:val="en-US" w:eastAsia="zh-CN"/>
        </w:rPr>
        <w:t xml:space="preserve"> </w:t>
      </w:r>
      <w:r w:rsidR="00F72FF4" w:rsidRPr="0034764D">
        <w:rPr>
          <w:kern w:val="2"/>
          <w:sz w:val="21"/>
          <w:szCs w:val="22"/>
          <w:lang w:val="en-US" w:eastAsia="zh-CN"/>
        </w:rPr>
        <w:t xml:space="preserve">in this case, </w:t>
      </w:r>
      <w:r w:rsidRPr="0034764D">
        <w:rPr>
          <w:kern w:val="2"/>
          <w:sz w:val="21"/>
          <w:szCs w:val="22"/>
          <w:lang w:val="en-US" w:eastAsia="zh-CN"/>
        </w:rPr>
        <w:t xml:space="preserve">the transmission will not be received by </w:t>
      </w:r>
      <w:r w:rsidR="00F72FF4" w:rsidRPr="0034764D">
        <w:rPr>
          <w:kern w:val="2"/>
          <w:sz w:val="21"/>
          <w:szCs w:val="22"/>
          <w:lang w:val="en-US" w:eastAsia="zh-CN"/>
        </w:rPr>
        <w:t>selected destination</w:t>
      </w:r>
      <w:r w:rsidRPr="0034764D">
        <w:rPr>
          <w:kern w:val="2"/>
          <w:sz w:val="21"/>
          <w:szCs w:val="22"/>
          <w:lang w:val="en-US" w:eastAsia="zh-CN"/>
        </w:rPr>
        <w:t xml:space="preserve">. Thus </w:t>
      </w:r>
      <w:r w:rsidR="00F72FF4" w:rsidRPr="0034764D">
        <w:rPr>
          <w:kern w:val="2"/>
          <w:sz w:val="21"/>
          <w:szCs w:val="22"/>
          <w:lang w:val="en-US" w:eastAsia="zh-CN"/>
        </w:rPr>
        <w:t xml:space="preserve">RAN2 needs to further discuss how to handle the case when the SL grant is out of the active time of the selected destination. </w:t>
      </w:r>
    </w:p>
    <w:p w14:paraId="227081C5" w14:textId="77777777" w:rsidR="00414FBF" w:rsidRPr="0034764D" w:rsidRDefault="00414FBF" w:rsidP="00414FBF">
      <w:pPr>
        <w:widowControl w:val="0"/>
        <w:spacing w:beforeLines="50" w:before="120" w:after="0"/>
        <w:jc w:val="center"/>
        <w:rPr>
          <w:kern w:val="2"/>
          <w:sz w:val="21"/>
          <w:szCs w:val="22"/>
          <w:lang w:val="en-US" w:eastAsia="zh-CN"/>
        </w:rPr>
      </w:pPr>
      <w:r w:rsidRPr="0034764D">
        <w:rPr>
          <w:noProof/>
          <w:kern w:val="2"/>
          <w:sz w:val="21"/>
          <w:szCs w:val="22"/>
          <w:lang w:val="en-US" w:eastAsia="zh-CN"/>
        </w:rPr>
        <w:drawing>
          <wp:inline distT="0" distB="0" distL="0" distR="0" wp14:anchorId="05FCA6B5" wp14:editId="6580424E">
            <wp:extent cx="2867081" cy="136477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3444" cy="1372565"/>
                    </a:xfrm>
                    <a:prstGeom prst="rect">
                      <a:avLst/>
                    </a:prstGeom>
                    <a:noFill/>
                  </pic:spPr>
                </pic:pic>
              </a:graphicData>
            </a:graphic>
          </wp:inline>
        </w:drawing>
      </w:r>
    </w:p>
    <w:p w14:paraId="512F1E22" w14:textId="13807D70" w:rsidR="00414FBF" w:rsidRPr="0034764D" w:rsidRDefault="00414FBF" w:rsidP="009B1770">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sidR="00097507">
        <w:rPr>
          <w:rFonts w:cs="Arial"/>
          <w:color w:val="000000"/>
          <w:sz w:val="18"/>
        </w:rPr>
        <w:t>4</w:t>
      </w:r>
      <w:r w:rsidRPr="0034764D">
        <w:rPr>
          <w:rFonts w:cs="Arial"/>
          <w:color w:val="000000"/>
          <w:sz w:val="18"/>
        </w:rPr>
        <w:t xml:space="preserve">. </w:t>
      </w:r>
      <w:r w:rsidR="000C1809" w:rsidRPr="0034764D">
        <w:rPr>
          <w:rFonts w:cs="Arial"/>
          <w:color w:val="000000"/>
          <w:sz w:val="18"/>
        </w:rPr>
        <w:t>T</w:t>
      </w:r>
      <w:r w:rsidR="00A11156" w:rsidRPr="0034764D">
        <w:rPr>
          <w:rFonts w:cs="Arial"/>
          <w:color w:val="000000"/>
          <w:sz w:val="18"/>
        </w:rPr>
        <w:t>he case when SL grant is</w:t>
      </w:r>
      <w:r w:rsidR="00717D2F" w:rsidRPr="0034764D">
        <w:rPr>
          <w:rFonts w:cs="Arial"/>
          <w:color w:val="000000"/>
          <w:sz w:val="18"/>
        </w:rPr>
        <w:t xml:space="preserve"> not</w:t>
      </w:r>
      <w:r w:rsidRPr="0034764D">
        <w:rPr>
          <w:rFonts w:cs="Arial"/>
          <w:color w:val="000000"/>
          <w:sz w:val="18"/>
        </w:rPr>
        <w:t xml:space="preserve"> in Rx UE’s SL DRX active time</w:t>
      </w:r>
    </w:p>
    <w:p w14:paraId="24E7443C" w14:textId="1558642E" w:rsidR="00414FBF" w:rsidRPr="0034764D" w:rsidRDefault="00414FBF" w:rsidP="0075276C">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roposal</w:t>
      </w:r>
      <w:r w:rsidR="00B23AD8" w:rsidRPr="0034764D">
        <w:rPr>
          <w:b/>
          <w:kern w:val="2"/>
          <w:sz w:val="21"/>
          <w:szCs w:val="22"/>
          <w:lang w:val="en-US" w:eastAsia="zh-CN"/>
        </w:rPr>
        <w:t xml:space="preserve"> </w:t>
      </w:r>
      <w:r w:rsidR="001420AD" w:rsidRPr="0034764D">
        <w:rPr>
          <w:b/>
          <w:kern w:val="2"/>
          <w:sz w:val="21"/>
          <w:szCs w:val="22"/>
          <w:lang w:val="en-US" w:eastAsia="zh-CN"/>
        </w:rPr>
        <w:t>6</w:t>
      </w:r>
      <w:r w:rsidRPr="0034764D">
        <w:rPr>
          <w:rFonts w:hint="eastAsia"/>
          <w:b/>
          <w:kern w:val="2"/>
          <w:sz w:val="21"/>
          <w:szCs w:val="22"/>
          <w:lang w:val="en-US" w:eastAsia="zh-CN"/>
        </w:rPr>
        <w:t>:</w:t>
      </w:r>
      <w:r w:rsidRPr="0034764D">
        <w:rPr>
          <w:b/>
          <w:kern w:val="2"/>
          <w:sz w:val="21"/>
          <w:szCs w:val="22"/>
          <w:lang w:val="en-US" w:eastAsia="zh-CN"/>
        </w:rPr>
        <w:t xml:space="preserve"> RAN2 to </w:t>
      </w:r>
      <w:r w:rsidR="00F72FF4" w:rsidRPr="0034764D">
        <w:rPr>
          <w:b/>
          <w:kern w:val="2"/>
          <w:sz w:val="21"/>
          <w:szCs w:val="22"/>
          <w:lang w:val="en-US" w:eastAsia="zh-CN"/>
        </w:rPr>
        <w:t>further discuss how to handle the case when the SL grant is out of the active time of the selected destination</w:t>
      </w:r>
      <w:r w:rsidRPr="0034764D">
        <w:rPr>
          <w:b/>
          <w:kern w:val="2"/>
          <w:sz w:val="21"/>
          <w:szCs w:val="22"/>
          <w:lang w:val="en-US" w:eastAsia="zh-CN"/>
        </w:rPr>
        <w:t>.</w:t>
      </w:r>
    </w:p>
    <w:p w14:paraId="716E47AE" w14:textId="2304BC24" w:rsidR="00736958" w:rsidRPr="0034764D" w:rsidRDefault="00B358BB" w:rsidP="00DF6125">
      <w:pPr>
        <w:pStyle w:val="20"/>
        <w:numPr>
          <w:ilvl w:val="1"/>
          <w:numId w:val="1"/>
        </w:numPr>
        <w:tabs>
          <w:tab w:val="clear" w:pos="-806"/>
          <w:tab w:val="num" w:pos="567"/>
        </w:tabs>
        <w:adjustRightInd w:val="0"/>
        <w:spacing w:before="160" w:after="120"/>
        <w:ind w:left="0" w:firstLine="0"/>
        <w:rPr>
          <w:rFonts w:cs="Arial"/>
          <w:lang w:val="en-US" w:eastAsia="ja-JP"/>
        </w:rPr>
      </w:pPr>
      <w:proofErr w:type="spellStart"/>
      <w:r w:rsidRPr="0034764D">
        <w:rPr>
          <w:rFonts w:cs="Arial"/>
          <w:lang w:val="en-US" w:eastAsia="ja-JP"/>
        </w:rPr>
        <w:t>Sid</w:t>
      </w:r>
      <w:r w:rsidR="00C0485D" w:rsidRPr="0034764D">
        <w:rPr>
          <w:rFonts w:cs="Arial"/>
          <w:lang w:val="en-US" w:eastAsia="ja-JP"/>
        </w:rPr>
        <w:t>elink</w:t>
      </w:r>
      <w:proofErr w:type="spellEnd"/>
      <w:r w:rsidR="00C0485D" w:rsidRPr="0034764D">
        <w:rPr>
          <w:rFonts w:cs="Arial"/>
          <w:lang w:val="en-US" w:eastAsia="ja-JP"/>
        </w:rPr>
        <w:t xml:space="preserve"> DRX for </w:t>
      </w:r>
      <w:proofErr w:type="spellStart"/>
      <w:r w:rsidR="00C0485D" w:rsidRPr="0034764D">
        <w:rPr>
          <w:rFonts w:cs="Arial"/>
          <w:lang w:val="en-US" w:eastAsia="ja-JP"/>
        </w:rPr>
        <w:t>groupcast</w:t>
      </w:r>
      <w:proofErr w:type="spellEnd"/>
      <w:r w:rsidR="00C0485D" w:rsidRPr="0034764D">
        <w:rPr>
          <w:rFonts w:cs="Arial" w:hint="eastAsia"/>
          <w:lang w:val="en-US" w:eastAsia="zh-CN"/>
        </w:rPr>
        <w:t>/broad</w:t>
      </w:r>
      <w:r w:rsidRPr="0034764D">
        <w:rPr>
          <w:rFonts w:cs="Arial"/>
          <w:lang w:val="en-US" w:eastAsia="ja-JP"/>
        </w:rPr>
        <w:t>cast</w:t>
      </w:r>
    </w:p>
    <w:p w14:paraId="39D88E3A" w14:textId="77777777" w:rsidR="00324604" w:rsidRPr="0034764D" w:rsidRDefault="00324604" w:rsidP="00324604">
      <w:pPr>
        <w:widowControl w:val="0"/>
        <w:spacing w:beforeLines="50" w:before="120" w:after="0"/>
        <w:jc w:val="both"/>
        <w:rPr>
          <w:kern w:val="2"/>
          <w:sz w:val="21"/>
          <w:szCs w:val="22"/>
          <w:lang w:val="en-US" w:eastAsia="zh-CN"/>
        </w:rPr>
      </w:pPr>
      <w:r w:rsidRPr="0034764D">
        <w:rPr>
          <w:kern w:val="2"/>
          <w:sz w:val="21"/>
          <w:szCs w:val="22"/>
          <w:lang w:val="en-US" w:eastAsia="zh-CN"/>
        </w:rPr>
        <w:t xml:space="preserve">Regarding </w:t>
      </w:r>
      <w:proofErr w:type="spellStart"/>
      <w:r w:rsidRPr="0034764D">
        <w:rPr>
          <w:kern w:val="2"/>
          <w:sz w:val="21"/>
          <w:szCs w:val="22"/>
          <w:lang w:val="en-US" w:eastAsia="zh-CN"/>
        </w:rPr>
        <w:t>sidelink</w:t>
      </w:r>
      <w:proofErr w:type="spellEnd"/>
      <w:r w:rsidRPr="0034764D">
        <w:rPr>
          <w:kern w:val="2"/>
          <w:sz w:val="21"/>
          <w:szCs w:val="22"/>
          <w:lang w:val="en-US" w:eastAsia="zh-CN"/>
        </w:rPr>
        <w:t xml:space="preserve"> DRX for </w:t>
      </w:r>
      <w:proofErr w:type="spellStart"/>
      <w:r w:rsidRPr="0034764D">
        <w:rPr>
          <w:kern w:val="2"/>
          <w:sz w:val="21"/>
          <w:szCs w:val="22"/>
          <w:lang w:val="en-US" w:eastAsia="zh-CN"/>
        </w:rPr>
        <w:t>groupcast</w:t>
      </w:r>
      <w:proofErr w:type="spellEnd"/>
      <w:r w:rsidRPr="0034764D">
        <w:rPr>
          <w:kern w:val="2"/>
          <w:sz w:val="21"/>
          <w:szCs w:val="22"/>
          <w:lang w:val="en-US" w:eastAsia="zh-CN"/>
        </w:rPr>
        <w:t xml:space="preserve"> and broadcast, we should first discuss the DRX modelling, e.g. whether to use </w:t>
      </w:r>
      <w:proofErr w:type="spellStart"/>
      <w:r w:rsidRPr="0034764D">
        <w:rPr>
          <w:kern w:val="2"/>
          <w:sz w:val="21"/>
          <w:szCs w:val="22"/>
          <w:lang w:val="en-US" w:eastAsia="zh-CN"/>
        </w:rPr>
        <w:t>Uu</w:t>
      </w:r>
      <w:proofErr w:type="spellEnd"/>
      <w:r w:rsidRPr="0034764D">
        <w:rPr>
          <w:kern w:val="2"/>
          <w:sz w:val="21"/>
          <w:szCs w:val="22"/>
          <w:lang w:val="en-US" w:eastAsia="zh-CN"/>
        </w:rPr>
        <w:t xml:space="preserve"> like DRX mechanism (timer based solution) or not.</w:t>
      </w:r>
    </w:p>
    <w:p w14:paraId="277987E3" w14:textId="2936F918" w:rsidR="00AD7DD7" w:rsidRPr="0034764D" w:rsidRDefault="00324604" w:rsidP="00324604">
      <w:pPr>
        <w:widowControl w:val="0"/>
        <w:spacing w:beforeLines="50" w:before="120" w:after="0"/>
        <w:jc w:val="both"/>
        <w:rPr>
          <w:kern w:val="2"/>
          <w:sz w:val="21"/>
          <w:szCs w:val="22"/>
          <w:lang w:val="en-US" w:eastAsia="zh-CN"/>
        </w:rPr>
      </w:pPr>
      <w:bookmarkStart w:id="2" w:name="OLE_LINK16"/>
      <w:r w:rsidRPr="0034764D">
        <w:rPr>
          <w:kern w:val="2"/>
          <w:sz w:val="21"/>
          <w:szCs w:val="22"/>
          <w:lang w:val="en-US" w:eastAsia="zh-CN"/>
        </w:rPr>
        <w:t xml:space="preserve">Compared to unicast, PC5-RRC is not supported for </w:t>
      </w:r>
      <w:proofErr w:type="spellStart"/>
      <w:r w:rsidRPr="0034764D">
        <w:rPr>
          <w:kern w:val="2"/>
          <w:sz w:val="21"/>
          <w:szCs w:val="22"/>
          <w:lang w:val="en-US" w:eastAsia="zh-CN"/>
        </w:rPr>
        <w:t>groupcast</w:t>
      </w:r>
      <w:proofErr w:type="spellEnd"/>
      <w:r w:rsidRPr="0034764D">
        <w:rPr>
          <w:kern w:val="2"/>
          <w:sz w:val="21"/>
          <w:szCs w:val="22"/>
          <w:lang w:val="en-US" w:eastAsia="zh-CN"/>
        </w:rPr>
        <w:t xml:space="preserve"> and broadcast in R16 V2X, </w:t>
      </w:r>
      <w:r w:rsidR="00AD7DD7" w:rsidRPr="0034764D">
        <w:rPr>
          <w:kern w:val="2"/>
          <w:sz w:val="21"/>
          <w:szCs w:val="22"/>
          <w:lang w:val="en-US" w:eastAsia="zh-CN"/>
        </w:rPr>
        <w:t xml:space="preserve">and </w:t>
      </w:r>
      <w:r w:rsidRPr="0034764D">
        <w:rPr>
          <w:kern w:val="2"/>
          <w:sz w:val="21"/>
          <w:szCs w:val="22"/>
          <w:lang w:val="en-US" w:eastAsia="zh-CN"/>
        </w:rPr>
        <w:t xml:space="preserve">thus DRX </w:t>
      </w:r>
      <w:r w:rsidR="00AD7DD7" w:rsidRPr="0034764D">
        <w:rPr>
          <w:kern w:val="2"/>
          <w:sz w:val="21"/>
          <w:szCs w:val="22"/>
          <w:lang w:val="en-US" w:eastAsia="zh-CN"/>
        </w:rPr>
        <w:t xml:space="preserve">configuration </w:t>
      </w:r>
      <w:r w:rsidRPr="0034764D">
        <w:rPr>
          <w:kern w:val="2"/>
          <w:sz w:val="21"/>
          <w:szCs w:val="22"/>
          <w:lang w:val="en-US" w:eastAsia="zh-CN"/>
        </w:rPr>
        <w:t xml:space="preserve">coordination is not possible </w:t>
      </w:r>
      <w:r w:rsidR="00AD7DD7" w:rsidRPr="0034764D">
        <w:rPr>
          <w:kern w:val="2"/>
          <w:sz w:val="21"/>
          <w:szCs w:val="22"/>
          <w:lang w:val="en-US" w:eastAsia="zh-CN"/>
        </w:rPr>
        <w:t>among UEs i</w:t>
      </w:r>
      <w:r w:rsidRPr="0034764D">
        <w:rPr>
          <w:kern w:val="2"/>
          <w:sz w:val="21"/>
          <w:szCs w:val="22"/>
          <w:lang w:val="en-US" w:eastAsia="zh-CN"/>
        </w:rPr>
        <w:t xml:space="preserve">n </w:t>
      </w:r>
      <w:proofErr w:type="spellStart"/>
      <w:r w:rsidRPr="0034764D">
        <w:rPr>
          <w:kern w:val="2"/>
          <w:sz w:val="21"/>
          <w:szCs w:val="22"/>
          <w:lang w:val="en-US" w:eastAsia="zh-CN"/>
        </w:rPr>
        <w:t>sidelink</w:t>
      </w:r>
      <w:proofErr w:type="spellEnd"/>
      <w:r w:rsidRPr="0034764D">
        <w:rPr>
          <w:kern w:val="2"/>
          <w:sz w:val="21"/>
          <w:szCs w:val="22"/>
          <w:lang w:val="en-US" w:eastAsia="zh-CN"/>
        </w:rPr>
        <w:t xml:space="preserve"> directly. As shown in Fig</w:t>
      </w:r>
      <w:r w:rsidR="004D1ACE" w:rsidRPr="0034764D">
        <w:rPr>
          <w:kern w:val="2"/>
          <w:sz w:val="21"/>
          <w:szCs w:val="22"/>
          <w:lang w:val="en-US" w:eastAsia="zh-CN"/>
        </w:rPr>
        <w:t xml:space="preserve">ure </w:t>
      </w:r>
      <w:r w:rsidR="00090C60" w:rsidRPr="0034764D">
        <w:rPr>
          <w:kern w:val="2"/>
          <w:sz w:val="21"/>
          <w:szCs w:val="22"/>
          <w:lang w:val="en-US" w:eastAsia="zh-CN"/>
        </w:rPr>
        <w:t>6</w:t>
      </w:r>
      <w:r w:rsidRPr="0034764D">
        <w:rPr>
          <w:kern w:val="2"/>
          <w:sz w:val="21"/>
          <w:szCs w:val="22"/>
          <w:lang w:val="en-US" w:eastAsia="zh-CN"/>
        </w:rPr>
        <w:t xml:space="preserve">, currently there is no way for one UE (e.g. </w:t>
      </w:r>
      <w:proofErr w:type="spellStart"/>
      <w:r w:rsidRPr="0034764D">
        <w:rPr>
          <w:kern w:val="2"/>
          <w:sz w:val="21"/>
          <w:szCs w:val="22"/>
          <w:lang w:val="en-US" w:eastAsia="zh-CN"/>
        </w:rPr>
        <w:t>Tx</w:t>
      </w:r>
      <w:proofErr w:type="spellEnd"/>
      <w:r w:rsidRPr="0034764D">
        <w:rPr>
          <w:kern w:val="2"/>
          <w:sz w:val="21"/>
          <w:szCs w:val="22"/>
          <w:lang w:val="en-US" w:eastAsia="zh-CN"/>
        </w:rPr>
        <w:t xml:space="preserve"> UE in </w:t>
      </w:r>
      <w:proofErr w:type="spellStart"/>
      <w:r w:rsidRPr="0034764D">
        <w:rPr>
          <w:kern w:val="2"/>
          <w:sz w:val="21"/>
          <w:szCs w:val="22"/>
          <w:lang w:val="en-US" w:eastAsia="zh-CN"/>
        </w:rPr>
        <w:t>groupcast</w:t>
      </w:r>
      <w:proofErr w:type="spellEnd"/>
      <w:r w:rsidRPr="0034764D">
        <w:rPr>
          <w:kern w:val="2"/>
          <w:sz w:val="21"/>
          <w:szCs w:val="22"/>
          <w:lang w:val="en-US" w:eastAsia="zh-CN"/>
        </w:rPr>
        <w:t xml:space="preserve"> and broadcast) </w:t>
      </w:r>
      <w:r w:rsidR="00085EEA" w:rsidRPr="0034764D">
        <w:rPr>
          <w:kern w:val="2"/>
          <w:sz w:val="21"/>
          <w:szCs w:val="22"/>
          <w:lang w:val="en-US" w:eastAsia="zh-CN"/>
        </w:rPr>
        <w:t xml:space="preserve">to configure </w:t>
      </w:r>
      <w:r w:rsidRPr="0034764D">
        <w:rPr>
          <w:kern w:val="2"/>
          <w:sz w:val="21"/>
          <w:szCs w:val="22"/>
          <w:lang w:val="en-US" w:eastAsia="zh-CN"/>
        </w:rPr>
        <w:t xml:space="preserve">DRX to other UEs (e.g. Rx UEs in </w:t>
      </w:r>
      <w:proofErr w:type="spellStart"/>
      <w:r w:rsidRPr="0034764D">
        <w:rPr>
          <w:kern w:val="2"/>
          <w:sz w:val="21"/>
          <w:szCs w:val="22"/>
          <w:lang w:val="en-US" w:eastAsia="zh-CN"/>
        </w:rPr>
        <w:t>groupcast</w:t>
      </w:r>
      <w:proofErr w:type="spellEnd"/>
      <w:r w:rsidRPr="0034764D">
        <w:rPr>
          <w:kern w:val="2"/>
          <w:sz w:val="21"/>
          <w:szCs w:val="22"/>
          <w:lang w:val="en-US" w:eastAsia="zh-CN"/>
        </w:rPr>
        <w:t xml:space="preserve"> and broadcast). </w:t>
      </w:r>
    </w:p>
    <w:p w14:paraId="30665FC6" w14:textId="4AF50B29" w:rsidR="00AD7DD7" w:rsidRPr="0034764D" w:rsidRDefault="00AD7DD7" w:rsidP="00AD7DD7">
      <w:pPr>
        <w:spacing w:beforeLines="50" w:before="120" w:after="0"/>
        <w:jc w:val="both"/>
        <w:rPr>
          <w:kern w:val="2"/>
          <w:sz w:val="21"/>
          <w:szCs w:val="22"/>
          <w:lang w:val="en-US" w:eastAsia="zh-CN"/>
        </w:rPr>
      </w:pPr>
      <w:r w:rsidRPr="0034764D">
        <w:rPr>
          <w:b/>
          <w:kern w:val="2"/>
          <w:sz w:val="21"/>
          <w:szCs w:val="21"/>
          <w:lang w:val="en-US" w:eastAsia="zh-CN"/>
        </w:rPr>
        <w:t xml:space="preserve">Observation </w:t>
      </w:r>
      <w:r w:rsidR="00034F4D" w:rsidRPr="0034764D">
        <w:rPr>
          <w:b/>
          <w:kern w:val="2"/>
          <w:sz w:val="21"/>
          <w:szCs w:val="21"/>
          <w:lang w:val="en-US" w:eastAsia="zh-CN"/>
        </w:rPr>
        <w:t>1</w:t>
      </w:r>
      <w:r w:rsidRPr="0034764D">
        <w:rPr>
          <w:b/>
          <w:kern w:val="2"/>
          <w:sz w:val="21"/>
          <w:szCs w:val="21"/>
          <w:lang w:val="en-US" w:eastAsia="zh-CN"/>
        </w:rPr>
        <w:t xml:space="preserve">: </w:t>
      </w:r>
      <w:bookmarkStart w:id="3" w:name="OLE_LINK19"/>
      <w:r w:rsidRPr="0034764D">
        <w:rPr>
          <w:b/>
          <w:kern w:val="2"/>
          <w:sz w:val="21"/>
          <w:szCs w:val="21"/>
          <w:lang w:val="en-US" w:eastAsia="zh-CN"/>
        </w:rPr>
        <w:t xml:space="preserve">SL DRX configuration coordination among UEs via </w:t>
      </w:r>
      <w:proofErr w:type="spellStart"/>
      <w:r w:rsidRPr="0034764D">
        <w:rPr>
          <w:b/>
          <w:kern w:val="2"/>
          <w:sz w:val="21"/>
          <w:szCs w:val="21"/>
          <w:lang w:val="en-US" w:eastAsia="zh-CN"/>
        </w:rPr>
        <w:t>groupcast</w:t>
      </w:r>
      <w:proofErr w:type="spellEnd"/>
      <w:r w:rsidRPr="0034764D">
        <w:rPr>
          <w:b/>
          <w:kern w:val="2"/>
          <w:sz w:val="21"/>
          <w:szCs w:val="21"/>
          <w:lang w:val="en-US" w:eastAsia="zh-CN"/>
        </w:rPr>
        <w:t>/broadcast signaling</w:t>
      </w:r>
      <w:bookmarkEnd w:id="3"/>
      <w:r w:rsidRPr="0034764D">
        <w:rPr>
          <w:b/>
          <w:kern w:val="2"/>
          <w:sz w:val="21"/>
          <w:szCs w:val="21"/>
          <w:lang w:val="en-US" w:eastAsia="zh-CN"/>
        </w:rPr>
        <w:t xml:space="preserve"> </w:t>
      </w:r>
      <w:proofErr w:type="spellStart"/>
      <w:r w:rsidRPr="0034764D">
        <w:rPr>
          <w:b/>
          <w:kern w:val="2"/>
          <w:sz w:val="21"/>
          <w:szCs w:val="21"/>
          <w:lang w:val="en-US" w:eastAsia="zh-CN"/>
        </w:rPr>
        <w:t>can not</w:t>
      </w:r>
      <w:proofErr w:type="spellEnd"/>
      <w:r w:rsidRPr="0034764D">
        <w:rPr>
          <w:b/>
          <w:kern w:val="2"/>
          <w:sz w:val="21"/>
          <w:szCs w:val="21"/>
          <w:lang w:val="en-US" w:eastAsia="zh-CN"/>
        </w:rPr>
        <w:t xml:space="preserve"> be directly supported by Rel-16 NR SL communication.</w:t>
      </w:r>
    </w:p>
    <w:p w14:paraId="43D5196B" w14:textId="7CB56373" w:rsidR="00324604" w:rsidRPr="0034764D" w:rsidRDefault="00324604" w:rsidP="00324604">
      <w:pPr>
        <w:widowControl w:val="0"/>
        <w:spacing w:beforeLines="50" w:before="120" w:after="0"/>
        <w:jc w:val="both"/>
        <w:rPr>
          <w:kern w:val="2"/>
          <w:sz w:val="21"/>
          <w:szCs w:val="22"/>
          <w:lang w:val="en-US" w:eastAsia="zh-CN"/>
        </w:rPr>
      </w:pPr>
      <w:r w:rsidRPr="0034764D">
        <w:rPr>
          <w:kern w:val="2"/>
          <w:sz w:val="21"/>
          <w:szCs w:val="22"/>
          <w:lang w:val="en-US" w:eastAsia="zh-CN"/>
        </w:rPr>
        <w:t xml:space="preserve">Therefore, if we want to apply </w:t>
      </w:r>
      <w:proofErr w:type="spellStart"/>
      <w:r w:rsidRPr="0034764D">
        <w:rPr>
          <w:kern w:val="2"/>
          <w:sz w:val="21"/>
          <w:szCs w:val="22"/>
          <w:lang w:val="en-US" w:eastAsia="zh-CN"/>
        </w:rPr>
        <w:t>Uu</w:t>
      </w:r>
      <w:proofErr w:type="spellEnd"/>
      <w:r w:rsidRPr="0034764D">
        <w:rPr>
          <w:kern w:val="2"/>
          <w:sz w:val="21"/>
          <w:szCs w:val="22"/>
          <w:lang w:val="en-US" w:eastAsia="zh-CN"/>
        </w:rPr>
        <w:t xml:space="preserve"> like DRX mechanism for </w:t>
      </w:r>
      <w:proofErr w:type="spellStart"/>
      <w:r w:rsidRPr="0034764D">
        <w:rPr>
          <w:kern w:val="2"/>
          <w:sz w:val="21"/>
          <w:szCs w:val="22"/>
          <w:lang w:val="en-US" w:eastAsia="zh-CN"/>
        </w:rPr>
        <w:t>groupcast</w:t>
      </w:r>
      <w:proofErr w:type="spellEnd"/>
      <w:r w:rsidRPr="0034764D">
        <w:rPr>
          <w:kern w:val="2"/>
          <w:sz w:val="21"/>
          <w:szCs w:val="22"/>
          <w:lang w:val="en-US" w:eastAsia="zh-CN"/>
        </w:rPr>
        <w:t xml:space="preserve"> and broadcast, </w:t>
      </w:r>
      <w:r w:rsidR="00AD7DD7" w:rsidRPr="0034764D">
        <w:rPr>
          <w:kern w:val="2"/>
          <w:sz w:val="21"/>
          <w:szCs w:val="22"/>
          <w:lang w:val="en-US" w:eastAsia="zh-CN"/>
        </w:rPr>
        <w:t xml:space="preserve">a straightforward way is to make </w:t>
      </w:r>
      <w:r w:rsidRPr="0034764D">
        <w:rPr>
          <w:kern w:val="2"/>
          <w:sz w:val="21"/>
          <w:szCs w:val="22"/>
          <w:lang w:val="en-US" w:eastAsia="zh-CN"/>
        </w:rPr>
        <w:t xml:space="preserve">some enhancements </w:t>
      </w:r>
      <w:r w:rsidR="009754F6" w:rsidRPr="0034764D">
        <w:rPr>
          <w:kern w:val="2"/>
          <w:sz w:val="21"/>
          <w:szCs w:val="22"/>
          <w:lang w:val="en-US" w:eastAsia="zh-CN"/>
        </w:rPr>
        <w:t>to enable</w:t>
      </w:r>
      <w:r w:rsidRPr="0034764D">
        <w:rPr>
          <w:kern w:val="2"/>
          <w:sz w:val="21"/>
          <w:szCs w:val="22"/>
          <w:lang w:val="en-US" w:eastAsia="zh-CN"/>
        </w:rPr>
        <w:t xml:space="preserve"> DRX configuration coo</w:t>
      </w:r>
      <w:r w:rsidR="001B1FFD" w:rsidRPr="0034764D">
        <w:rPr>
          <w:kern w:val="2"/>
          <w:sz w:val="21"/>
          <w:szCs w:val="22"/>
          <w:lang w:val="en-US" w:eastAsia="zh-CN"/>
        </w:rPr>
        <w:t>rdinatio</w:t>
      </w:r>
      <w:r w:rsidR="00670008" w:rsidRPr="0034764D">
        <w:rPr>
          <w:kern w:val="2"/>
          <w:sz w:val="21"/>
          <w:szCs w:val="22"/>
          <w:lang w:val="en-US" w:eastAsia="zh-CN"/>
        </w:rPr>
        <w:t>n</w:t>
      </w:r>
      <w:r w:rsidRPr="0034764D">
        <w:rPr>
          <w:kern w:val="2"/>
          <w:sz w:val="21"/>
          <w:szCs w:val="22"/>
          <w:lang w:val="en-US" w:eastAsia="zh-CN"/>
        </w:rPr>
        <w:t xml:space="preserve"> </w:t>
      </w:r>
      <w:r w:rsidR="00085EEA" w:rsidRPr="0034764D">
        <w:rPr>
          <w:kern w:val="2"/>
          <w:sz w:val="21"/>
          <w:szCs w:val="22"/>
          <w:lang w:val="en-US" w:eastAsia="zh-CN"/>
        </w:rPr>
        <w:t xml:space="preserve">among </w:t>
      </w:r>
      <w:r w:rsidRPr="0034764D">
        <w:rPr>
          <w:kern w:val="2"/>
          <w:sz w:val="21"/>
          <w:szCs w:val="22"/>
          <w:lang w:val="en-US" w:eastAsia="zh-CN"/>
        </w:rPr>
        <w:t xml:space="preserve">UEs via </w:t>
      </w:r>
      <w:proofErr w:type="spellStart"/>
      <w:r w:rsidRPr="0034764D">
        <w:rPr>
          <w:kern w:val="2"/>
          <w:sz w:val="21"/>
          <w:szCs w:val="22"/>
          <w:lang w:val="en-US" w:eastAsia="zh-CN"/>
        </w:rPr>
        <w:t>groupcast</w:t>
      </w:r>
      <w:proofErr w:type="spellEnd"/>
      <w:r w:rsidRPr="0034764D">
        <w:rPr>
          <w:kern w:val="2"/>
          <w:sz w:val="21"/>
          <w:szCs w:val="22"/>
          <w:lang w:val="en-US" w:eastAsia="zh-CN"/>
        </w:rPr>
        <w:t>/broadcast signaling.</w:t>
      </w:r>
    </w:p>
    <w:bookmarkEnd w:id="2"/>
    <w:p w14:paraId="3BBD0032" w14:textId="77777777" w:rsidR="00AB1379" w:rsidRPr="0034764D" w:rsidRDefault="00AB1379" w:rsidP="00AB1379">
      <w:pPr>
        <w:widowControl w:val="0"/>
        <w:spacing w:beforeLines="50" w:before="120" w:after="0"/>
        <w:jc w:val="center"/>
        <w:rPr>
          <w:kern w:val="2"/>
          <w:sz w:val="21"/>
          <w:szCs w:val="22"/>
          <w:lang w:val="en-US" w:eastAsia="zh-CN"/>
        </w:rPr>
      </w:pPr>
      <w:r w:rsidRPr="0034764D">
        <w:rPr>
          <w:noProof/>
          <w:kern w:val="2"/>
          <w:sz w:val="21"/>
          <w:szCs w:val="22"/>
          <w:lang w:val="en-US" w:eastAsia="zh-CN"/>
        </w:rPr>
        <w:drawing>
          <wp:inline distT="0" distB="0" distL="0" distR="0" wp14:anchorId="65CC3CB5" wp14:editId="6741D95F">
            <wp:extent cx="2615980" cy="17342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5629" cy="1747319"/>
                    </a:xfrm>
                    <a:prstGeom prst="rect">
                      <a:avLst/>
                    </a:prstGeom>
                    <a:noFill/>
                  </pic:spPr>
                </pic:pic>
              </a:graphicData>
            </a:graphic>
          </wp:inline>
        </w:drawing>
      </w:r>
    </w:p>
    <w:p w14:paraId="5CBD50A9" w14:textId="4772CA5D" w:rsidR="00AB1379" w:rsidRPr="0034764D" w:rsidRDefault="00AB1379" w:rsidP="00147C6E">
      <w:pPr>
        <w:pStyle w:val="TF"/>
        <w:spacing w:beforeLines="50" w:before="120"/>
        <w:rPr>
          <w:rFonts w:cs="Arial"/>
          <w:color w:val="000000"/>
          <w:sz w:val="18"/>
        </w:rPr>
      </w:pPr>
      <w:r w:rsidRPr="0034764D">
        <w:rPr>
          <w:rFonts w:cs="Arial"/>
          <w:color w:val="000000"/>
          <w:sz w:val="18"/>
        </w:rPr>
        <w:t xml:space="preserve">Figure </w:t>
      </w:r>
      <w:r w:rsidR="00097507">
        <w:rPr>
          <w:rFonts w:cs="Arial"/>
          <w:color w:val="000000"/>
          <w:sz w:val="18"/>
        </w:rPr>
        <w:t>5</w:t>
      </w:r>
      <w:r w:rsidR="004D1ACE" w:rsidRPr="0034764D">
        <w:rPr>
          <w:rFonts w:cs="Arial"/>
          <w:color w:val="000000"/>
          <w:sz w:val="18"/>
        </w:rPr>
        <w:t xml:space="preserve">: </w:t>
      </w:r>
      <w:r w:rsidR="00AD7DD7" w:rsidRPr="0034764D">
        <w:rPr>
          <w:rFonts w:cs="Arial"/>
          <w:color w:val="000000"/>
          <w:sz w:val="18"/>
        </w:rPr>
        <w:t xml:space="preserve">Impossible of </w:t>
      </w:r>
      <w:r w:rsidRPr="0034764D">
        <w:rPr>
          <w:rFonts w:cs="Arial"/>
          <w:color w:val="000000"/>
          <w:sz w:val="18"/>
        </w:rPr>
        <w:t xml:space="preserve">DRX coordination for </w:t>
      </w:r>
      <w:r w:rsidR="00300979" w:rsidRPr="0034764D">
        <w:rPr>
          <w:rFonts w:cs="Arial"/>
          <w:color w:val="000000"/>
          <w:sz w:val="18"/>
        </w:rPr>
        <w:t xml:space="preserve">SL </w:t>
      </w:r>
      <w:proofErr w:type="spellStart"/>
      <w:r w:rsidRPr="0034764D">
        <w:rPr>
          <w:rFonts w:cs="Arial"/>
          <w:color w:val="000000"/>
          <w:sz w:val="18"/>
        </w:rPr>
        <w:t>groupcast</w:t>
      </w:r>
      <w:proofErr w:type="spellEnd"/>
      <w:r w:rsidRPr="0034764D">
        <w:rPr>
          <w:rFonts w:cs="Arial"/>
          <w:color w:val="000000"/>
          <w:sz w:val="18"/>
        </w:rPr>
        <w:t xml:space="preserve"> and broadcast</w:t>
      </w:r>
      <w:r w:rsidR="00AD7DD7" w:rsidRPr="0034764D">
        <w:rPr>
          <w:rFonts w:cs="Arial"/>
          <w:color w:val="000000"/>
          <w:sz w:val="18"/>
        </w:rPr>
        <w:t xml:space="preserve"> based on Rel-16 NR SL</w:t>
      </w:r>
    </w:p>
    <w:p w14:paraId="5BE256AF" w14:textId="6AFC1B64" w:rsidR="00DE4CA8" w:rsidRPr="0034764D" w:rsidRDefault="00085EEA" w:rsidP="00DE4CA8">
      <w:pPr>
        <w:widowControl w:val="0"/>
        <w:spacing w:beforeLines="50" w:before="120" w:after="0"/>
        <w:jc w:val="both"/>
        <w:rPr>
          <w:kern w:val="2"/>
          <w:sz w:val="21"/>
          <w:szCs w:val="22"/>
          <w:lang w:val="en-US" w:eastAsia="zh-CN"/>
        </w:rPr>
      </w:pPr>
      <w:r w:rsidRPr="0034764D">
        <w:rPr>
          <w:kern w:val="2"/>
          <w:sz w:val="21"/>
          <w:szCs w:val="22"/>
          <w:lang w:val="en-US" w:eastAsia="zh-CN"/>
        </w:rPr>
        <w:t>As another alternative</w:t>
      </w:r>
      <w:r w:rsidR="00DE4CA8" w:rsidRPr="0034764D">
        <w:rPr>
          <w:kern w:val="2"/>
          <w:sz w:val="21"/>
          <w:szCs w:val="22"/>
          <w:lang w:val="en-US" w:eastAsia="zh-CN"/>
        </w:rPr>
        <w:t xml:space="preserve">, we may apply other mechanism for </w:t>
      </w:r>
      <w:proofErr w:type="spellStart"/>
      <w:r w:rsidR="00DE4CA8" w:rsidRPr="0034764D">
        <w:rPr>
          <w:kern w:val="2"/>
          <w:sz w:val="21"/>
          <w:szCs w:val="22"/>
          <w:lang w:val="en-US" w:eastAsia="zh-CN"/>
        </w:rPr>
        <w:t>sidelink</w:t>
      </w:r>
      <w:proofErr w:type="spellEnd"/>
      <w:r w:rsidR="00DE4CA8" w:rsidRPr="0034764D">
        <w:rPr>
          <w:kern w:val="2"/>
          <w:sz w:val="21"/>
          <w:szCs w:val="22"/>
          <w:lang w:val="en-US" w:eastAsia="zh-CN"/>
        </w:rPr>
        <w:t xml:space="preserve"> </w:t>
      </w:r>
      <w:proofErr w:type="spellStart"/>
      <w:r w:rsidR="00DE4CA8" w:rsidRPr="0034764D">
        <w:rPr>
          <w:kern w:val="2"/>
          <w:sz w:val="21"/>
          <w:szCs w:val="22"/>
          <w:lang w:val="en-US" w:eastAsia="zh-CN"/>
        </w:rPr>
        <w:t>groupcast</w:t>
      </w:r>
      <w:proofErr w:type="spellEnd"/>
      <w:r w:rsidR="00DE4CA8" w:rsidRPr="0034764D">
        <w:rPr>
          <w:kern w:val="2"/>
          <w:sz w:val="21"/>
          <w:szCs w:val="22"/>
          <w:lang w:val="en-US" w:eastAsia="zh-CN"/>
        </w:rPr>
        <w:t xml:space="preserve">/broadcast DRX. </w:t>
      </w:r>
      <w:r w:rsidR="00AD7DD7" w:rsidRPr="0034764D">
        <w:rPr>
          <w:kern w:val="2"/>
          <w:sz w:val="21"/>
          <w:szCs w:val="22"/>
          <w:lang w:val="en-US" w:eastAsia="zh-CN"/>
        </w:rPr>
        <w:t>We may consider to support some forms of DRX configuration in some other granularities, e.g. in a per resource pool manner, which is then aligned among all the UEs using the pool(s) for transmission and reception. For example</w:t>
      </w:r>
      <w:r w:rsidR="00777CE4" w:rsidRPr="0034764D">
        <w:rPr>
          <w:kern w:val="2"/>
          <w:sz w:val="21"/>
          <w:szCs w:val="22"/>
          <w:lang w:val="en-US" w:eastAsia="zh-CN"/>
        </w:rPr>
        <w:t>,</w:t>
      </w:r>
      <w:r w:rsidR="00DE4CA8" w:rsidRPr="0034764D">
        <w:rPr>
          <w:kern w:val="2"/>
          <w:sz w:val="21"/>
          <w:szCs w:val="22"/>
          <w:lang w:val="en-US" w:eastAsia="zh-CN"/>
        </w:rPr>
        <w:t xml:space="preserve"> </w:t>
      </w:r>
      <w:r w:rsidR="00AD7DD7" w:rsidRPr="0034764D">
        <w:rPr>
          <w:kern w:val="2"/>
          <w:sz w:val="21"/>
          <w:szCs w:val="22"/>
          <w:lang w:val="en-US" w:eastAsia="zh-CN"/>
        </w:rPr>
        <w:t xml:space="preserve">a </w:t>
      </w:r>
      <w:r w:rsidR="00DE4CA8" w:rsidRPr="0034764D">
        <w:rPr>
          <w:kern w:val="2"/>
          <w:sz w:val="21"/>
          <w:szCs w:val="22"/>
          <w:lang w:val="en-US" w:eastAsia="zh-CN"/>
        </w:rPr>
        <w:t>dedicated resource</w:t>
      </w:r>
      <w:r w:rsidR="00AD7DD7" w:rsidRPr="0034764D">
        <w:rPr>
          <w:kern w:val="2"/>
          <w:sz w:val="21"/>
          <w:szCs w:val="22"/>
          <w:lang w:val="en-US" w:eastAsia="zh-CN"/>
        </w:rPr>
        <w:t xml:space="preserve"> pattern</w:t>
      </w:r>
      <w:r w:rsidR="00DE4CA8" w:rsidRPr="0034764D">
        <w:rPr>
          <w:kern w:val="2"/>
          <w:sz w:val="21"/>
          <w:szCs w:val="22"/>
          <w:lang w:val="en-US" w:eastAsia="zh-CN"/>
        </w:rPr>
        <w:t xml:space="preserve"> can be notified from</w:t>
      </w:r>
      <w:r w:rsidR="00D916C5" w:rsidRPr="0034764D">
        <w:rPr>
          <w:kern w:val="2"/>
          <w:sz w:val="21"/>
          <w:szCs w:val="22"/>
          <w:lang w:val="en-US" w:eastAsia="zh-CN"/>
        </w:rPr>
        <w:t xml:space="preserve"> the</w:t>
      </w:r>
      <w:r w:rsidR="00DE4CA8" w:rsidRPr="0034764D">
        <w:rPr>
          <w:kern w:val="2"/>
          <w:sz w:val="21"/>
          <w:szCs w:val="22"/>
          <w:lang w:val="en-US" w:eastAsia="zh-CN"/>
        </w:rPr>
        <w:t xml:space="preserve"> network to all the </w:t>
      </w:r>
      <w:proofErr w:type="spellStart"/>
      <w:r w:rsidR="00DE4CA8" w:rsidRPr="0034764D">
        <w:rPr>
          <w:kern w:val="2"/>
          <w:sz w:val="21"/>
          <w:szCs w:val="22"/>
          <w:lang w:val="en-US" w:eastAsia="zh-CN"/>
        </w:rPr>
        <w:t>Tx</w:t>
      </w:r>
      <w:proofErr w:type="spellEnd"/>
      <w:r w:rsidR="00DE4CA8" w:rsidRPr="0034764D">
        <w:rPr>
          <w:kern w:val="2"/>
          <w:sz w:val="21"/>
          <w:szCs w:val="22"/>
          <w:lang w:val="en-US" w:eastAsia="zh-CN"/>
        </w:rPr>
        <w:t xml:space="preserve">/Rx UEs (e.g. via RRC dedicated signaling/SIB from </w:t>
      </w:r>
      <w:proofErr w:type="spellStart"/>
      <w:r w:rsidR="00DE4CA8" w:rsidRPr="0034764D">
        <w:rPr>
          <w:kern w:val="2"/>
          <w:sz w:val="21"/>
          <w:szCs w:val="22"/>
          <w:lang w:val="en-US" w:eastAsia="zh-CN"/>
        </w:rPr>
        <w:t>gNB</w:t>
      </w:r>
      <w:proofErr w:type="spellEnd"/>
      <w:r w:rsidR="00DE4CA8" w:rsidRPr="0034764D">
        <w:rPr>
          <w:kern w:val="2"/>
          <w:sz w:val="21"/>
          <w:szCs w:val="22"/>
          <w:lang w:val="en-US" w:eastAsia="zh-CN"/>
        </w:rPr>
        <w:t>, or pre-configured for OOC)</w:t>
      </w:r>
      <w:r w:rsidR="00AD7DD7" w:rsidRPr="0034764D">
        <w:rPr>
          <w:kern w:val="2"/>
          <w:sz w:val="21"/>
          <w:szCs w:val="22"/>
          <w:lang w:val="en-US" w:eastAsia="zh-CN"/>
        </w:rPr>
        <w:t xml:space="preserve"> on top of each resource pool, and the UE carrying out DRX will only receive on the </w:t>
      </w:r>
      <w:r w:rsidR="00AD7DD7" w:rsidRPr="0034764D">
        <w:rPr>
          <w:kern w:val="2"/>
          <w:sz w:val="21"/>
          <w:szCs w:val="22"/>
          <w:lang w:val="en-US" w:eastAsia="zh-CN"/>
        </w:rPr>
        <w:lastRenderedPageBreak/>
        <w:t xml:space="preserve">dedicated resource pattern in the </w:t>
      </w:r>
      <w:proofErr w:type="spellStart"/>
      <w:r w:rsidR="00AD7DD7" w:rsidRPr="0034764D">
        <w:rPr>
          <w:kern w:val="2"/>
          <w:sz w:val="21"/>
          <w:szCs w:val="22"/>
          <w:lang w:val="en-US" w:eastAsia="zh-CN"/>
        </w:rPr>
        <w:t>pool.</w:t>
      </w:r>
      <w:r w:rsidR="00DE4CA8" w:rsidRPr="0034764D">
        <w:rPr>
          <w:kern w:val="2"/>
          <w:sz w:val="21"/>
          <w:szCs w:val="22"/>
          <w:lang w:val="en-US" w:eastAsia="zh-CN"/>
        </w:rPr>
        <w:t>Taking</w:t>
      </w:r>
      <w:proofErr w:type="spellEnd"/>
      <w:r w:rsidR="00DE4CA8" w:rsidRPr="0034764D">
        <w:rPr>
          <w:kern w:val="2"/>
          <w:sz w:val="21"/>
          <w:szCs w:val="22"/>
          <w:lang w:val="en-US" w:eastAsia="zh-CN"/>
        </w:rPr>
        <w:t xml:space="preserve"> an example </w:t>
      </w:r>
      <w:r w:rsidRPr="0034764D">
        <w:rPr>
          <w:kern w:val="2"/>
          <w:sz w:val="21"/>
          <w:szCs w:val="22"/>
          <w:lang w:val="en-US" w:eastAsia="zh-CN"/>
        </w:rPr>
        <w:t xml:space="preserve">as shown </w:t>
      </w:r>
      <w:r w:rsidR="00DE4CA8" w:rsidRPr="0034764D">
        <w:rPr>
          <w:kern w:val="2"/>
          <w:sz w:val="21"/>
          <w:szCs w:val="22"/>
          <w:lang w:val="en-US" w:eastAsia="zh-CN"/>
        </w:rPr>
        <w:t xml:space="preserve">in </w:t>
      </w:r>
      <w:r w:rsidR="009D1982" w:rsidRPr="0034764D">
        <w:rPr>
          <w:kern w:val="2"/>
          <w:sz w:val="21"/>
          <w:szCs w:val="22"/>
          <w:lang w:val="en-US" w:eastAsia="zh-CN"/>
        </w:rPr>
        <w:t>the Figure below</w:t>
      </w:r>
      <w:r w:rsidR="00DE4CA8" w:rsidRPr="0034764D">
        <w:rPr>
          <w:kern w:val="2"/>
          <w:sz w:val="21"/>
          <w:szCs w:val="22"/>
          <w:lang w:val="en-US" w:eastAsia="zh-CN"/>
        </w:rPr>
        <w:t xml:space="preserve">, </w:t>
      </w:r>
      <w:r w:rsidR="00AD7DD7" w:rsidRPr="0034764D">
        <w:rPr>
          <w:kern w:val="2"/>
          <w:sz w:val="21"/>
          <w:szCs w:val="22"/>
          <w:lang w:val="en-US" w:eastAsia="zh-CN"/>
        </w:rPr>
        <w:t xml:space="preserve">a </w:t>
      </w:r>
      <w:r w:rsidR="00DE4CA8" w:rsidRPr="0034764D">
        <w:rPr>
          <w:kern w:val="2"/>
          <w:sz w:val="21"/>
          <w:szCs w:val="22"/>
          <w:lang w:val="en-US" w:eastAsia="zh-CN"/>
        </w:rPr>
        <w:t xml:space="preserve">dedicated </w:t>
      </w:r>
      <w:r w:rsidR="00AD7DD7" w:rsidRPr="0034764D">
        <w:rPr>
          <w:kern w:val="2"/>
          <w:sz w:val="21"/>
          <w:szCs w:val="22"/>
          <w:lang w:val="en-US" w:eastAsia="zh-CN"/>
        </w:rPr>
        <w:t xml:space="preserve">resource pattern </w:t>
      </w:r>
      <w:r w:rsidR="00DE4CA8" w:rsidRPr="0034764D">
        <w:rPr>
          <w:kern w:val="2"/>
          <w:sz w:val="21"/>
          <w:szCs w:val="22"/>
          <w:lang w:val="en-US" w:eastAsia="zh-CN"/>
        </w:rPr>
        <w:t xml:space="preserve">(e.g. TDM pattern in R16 resource pools) can be used to support </w:t>
      </w:r>
      <w:proofErr w:type="spellStart"/>
      <w:r w:rsidR="00DE4CA8" w:rsidRPr="0034764D">
        <w:rPr>
          <w:kern w:val="2"/>
          <w:sz w:val="21"/>
          <w:szCs w:val="22"/>
          <w:lang w:val="en-US" w:eastAsia="zh-CN"/>
        </w:rPr>
        <w:t>sidelink</w:t>
      </w:r>
      <w:proofErr w:type="spellEnd"/>
      <w:r w:rsidR="00DE4CA8" w:rsidRPr="0034764D">
        <w:rPr>
          <w:kern w:val="2"/>
          <w:sz w:val="21"/>
          <w:szCs w:val="22"/>
          <w:lang w:val="en-US" w:eastAsia="zh-CN"/>
        </w:rPr>
        <w:t xml:space="preserve"> </w:t>
      </w:r>
      <w:proofErr w:type="spellStart"/>
      <w:r w:rsidR="00DE4CA8" w:rsidRPr="0034764D">
        <w:rPr>
          <w:kern w:val="2"/>
          <w:sz w:val="21"/>
          <w:szCs w:val="22"/>
          <w:lang w:val="en-US" w:eastAsia="zh-CN"/>
        </w:rPr>
        <w:t>groupcast</w:t>
      </w:r>
      <w:proofErr w:type="spellEnd"/>
      <w:r w:rsidR="00DE4CA8" w:rsidRPr="0034764D">
        <w:rPr>
          <w:kern w:val="2"/>
          <w:sz w:val="21"/>
          <w:szCs w:val="22"/>
          <w:lang w:val="en-US" w:eastAsia="zh-CN"/>
        </w:rPr>
        <w:t>/</w:t>
      </w:r>
      <w:r w:rsidR="00A52323" w:rsidRPr="0034764D">
        <w:rPr>
          <w:kern w:val="2"/>
          <w:sz w:val="21"/>
          <w:szCs w:val="22"/>
          <w:lang w:val="en-US" w:eastAsia="zh-CN"/>
        </w:rPr>
        <w:t>broadcast DRX, where</w:t>
      </w:r>
      <w:r w:rsidR="00DE4CA8" w:rsidRPr="0034764D">
        <w:rPr>
          <w:kern w:val="2"/>
          <w:sz w:val="21"/>
          <w:szCs w:val="22"/>
          <w:lang w:val="en-US" w:eastAsia="zh-CN"/>
        </w:rPr>
        <w:t xml:space="preserve"> the UE</w:t>
      </w:r>
      <w:r w:rsidRPr="0034764D">
        <w:rPr>
          <w:kern w:val="2"/>
          <w:sz w:val="21"/>
          <w:szCs w:val="22"/>
          <w:lang w:val="en-US" w:eastAsia="zh-CN"/>
        </w:rPr>
        <w:t>s which</w:t>
      </w:r>
      <w:r w:rsidR="00DE4CA8" w:rsidRPr="0034764D">
        <w:rPr>
          <w:kern w:val="2"/>
          <w:sz w:val="21"/>
          <w:szCs w:val="22"/>
          <w:lang w:val="en-US" w:eastAsia="zh-CN"/>
        </w:rPr>
        <w:t xml:space="preserve"> are in </w:t>
      </w:r>
      <w:proofErr w:type="spellStart"/>
      <w:r w:rsidR="00DE4CA8" w:rsidRPr="0034764D">
        <w:rPr>
          <w:kern w:val="2"/>
          <w:sz w:val="21"/>
          <w:szCs w:val="22"/>
          <w:lang w:val="en-US" w:eastAsia="zh-CN"/>
        </w:rPr>
        <w:t>sidelink</w:t>
      </w:r>
      <w:proofErr w:type="spellEnd"/>
      <w:r w:rsidR="00DE4CA8" w:rsidRPr="0034764D">
        <w:rPr>
          <w:kern w:val="2"/>
          <w:sz w:val="21"/>
          <w:szCs w:val="22"/>
          <w:lang w:val="en-US" w:eastAsia="zh-CN"/>
        </w:rPr>
        <w:t xml:space="preserve"> </w:t>
      </w:r>
      <w:proofErr w:type="spellStart"/>
      <w:r w:rsidR="00DE4CA8" w:rsidRPr="0034764D">
        <w:rPr>
          <w:kern w:val="2"/>
          <w:sz w:val="21"/>
          <w:szCs w:val="22"/>
          <w:lang w:val="en-US" w:eastAsia="zh-CN"/>
        </w:rPr>
        <w:t>groupcast</w:t>
      </w:r>
      <w:proofErr w:type="spellEnd"/>
      <w:r w:rsidR="00DE4CA8" w:rsidRPr="0034764D">
        <w:rPr>
          <w:kern w:val="2"/>
          <w:sz w:val="21"/>
          <w:szCs w:val="22"/>
          <w:lang w:val="en-US" w:eastAsia="zh-CN"/>
        </w:rPr>
        <w:t xml:space="preserve"> and broadcast DRX status should transmit or receive only via these dedicated resources</w:t>
      </w:r>
      <w:r w:rsidR="00AD7DD7" w:rsidRPr="0034764D">
        <w:rPr>
          <w:kern w:val="2"/>
          <w:sz w:val="21"/>
          <w:szCs w:val="22"/>
          <w:lang w:val="en-US" w:eastAsia="zh-CN"/>
        </w:rPr>
        <w:t xml:space="preserve"> indicated in the pattern </w:t>
      </w:r>
      <w:r w:rsidR="00DE4CA8" w:rsidRPr="0034764D">
        <w:rPr>
          <w:kern w:val="2"/>
          <w:sz w:val="21"/>
          <w:szCs w:val="22"/>
          <w:lang w:val="en-US" w:eastAsia="zh-CN"/>
        </w:rPr>
        <w:t>.</w:t>
      </w:r>
      <w:r w:rsidR="00AD7DD7" w:rsidRPr="0034764D">
        <w:rPr>
          <w:kern w:val="2"/>
          <w:sz w:val="21"/>
          <w:szCs w:val="22"/>
          <w:lang w:val="en-US" w:eastAsia="zh-CN"/>
        </w:rPr>
        <w:t xml:space="preserve"> In this way, the DRX </w:t>
      </w:r>
      <w:r w:rsidR="005B4BC0" w:rsidRPr="0034764D">
        <w:rPr>
          <w:kern w:val="2"/>
          <w:sz w:val="21"/>
          <w:szCs w:val="22"/>
          <w:lang w:val="en-US" w:eastAsia="zh-CN"/>
        </w:rPr>
        <w:t xml:space="preserve">can be realized on the dedicated resource pattern in effect. Also, one may also consider to configure those DRX parameters (e.g. </w:t>
      </w:r>
      <w:proofErr w:type="spellStart"/>
      <w:r w:rsidR="005B4BC0" w:rsidRPr="0034764D">
        <w:rPr>
          <w:kern w:val="2"/>
          <w:sz w:val="21"/>
          <w:szCs w:val="22"/>
          <w:lang w:val="en-US" w:eastAsia="zh-CN"/>
        </w:rPr>
        <w:t>Onduration</w:t>
      </w:r>
      <w:proofErr w:type="spellEnd"/>
      <w:r w:rsidR="005B4BC0" w:rsidRPr="0034764D">
        <w:rPr>
          <w:kern w:val="2"/>
          <w:sz w:val="21"/>
          <w:szCs w:val="22"/>
          <w:lang w:val="en-US" w:eastAsia="zh-CN"/>
        </w:rPr>
        <w:t xml:space="preserve"> timer) in a per pool manner, so that all UEs using the pool are aligned with each other regarding when in the pool the reception (and thus transmission) can occur and when not. </w:t>
      </w:r>
    </w:p>
    <w:p w14:paraId="1524565D" w14:textId="77777777" w:rsidR="00DE4CA8" w:rsidRPr="0034764D" w:rsidRDefault="00DE4CA8" w:rsidP="00DE4CA8">
      <w:pPr>
        <w:widowControl w:val="0"/>
        <w:spacing w:beforeLines="50" w:before="120" w:after="0"/>
        <w:jc w:val="center"/>
        <w:rPr>
          <w:kern w:val="2"/>
          <w:sz w:val="21"/>
          <w:szCs w:val="22"/>
          <w:lang w:val="en-US" w:eastAsia="zh-CN"/>
        </w:rPr>
      </w:pPr>
      <w:r w:rsidRPr="0034764D">
        <w:rPr>
          <w:noProof/>
          <w:lang w:val="en-US" w:eastAsia="zh-CN"/>
        </w:rPr>
        <w:t xml:space="preserve"> </w:t>
      </w:r>
      <w:r w:rsidRPr="0034764D">
        <w:rPr>
          <w:noProof/>
          <w:lang w:val="en-US" w:eastAsia="zh-CN"/>
        </w:rPr>
        <w:drawing>
          <wp:inline distT="0" distB="0" distL="0" distR="0" wp14:anchorId="1A7D7993" wp14:editId="5AADC66E">
            <wp:extent cx="3657143" cy="704762"/>
            <wp:effectExtent l="0" t="0" r="63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57143" cy="704762"/>
                    </a:xfrm>
                    <a:prstGeom prst="rect">
                      <a:avLst/>
                    </a:prstGeom>
                  </pic:spPr>
                </pic:pic>
              </a:graphicData>
            </a:graphic>
          </wp:inline>
        </w:drawing>
      </w:r>
    </w:p>
    <w:p w14:paraId="2E11D8A5" w14:textId="7E8AAD2D" w:rsidR="00DE4CA8" w:rsidRPr="0034764D" w:rsidRDefault="00DE4CA8" w:rsidP="009C4A7F">
      <w:pPr>
        <w:pStyle w:val="TF"/>
        <w:spacing w:beforeLines="50" w:before="120"/>
        <w:rPr>
          <w:rFonts w:cs="Arial"/>
          <w:color w:val="000000"/>
          <w:sz w:val="18"/>
        </w:rPr>
      </w:pPr>
      <w:r w:rsidRPr="0034764D">
        <w:rPr>
          <w:rFonts w:cs="Arial"/>
          <w:color w:val="000000"/>
          <w:sz w:val="18"/>
        </w:rPr>
        <w:t xml:space="preserve">Figure </w:t>
      </w:r>
      <w:r w:rsidR="00097507">
        <w:rPr>
          <w:rFonts w:cs="Arial"/>
          <w:color w:val="000000"/>
          <w:sz w:val="18"/>
        </w:rPr>
        <w:t>6</w:t>
      </w:r>
      <w:r w:rsidRPr="0034764D">
        <w:rPr>
          <w:rFonts w:cs="Arial"/>
          <w:color w:val="000000"/>
          <w:sz w:val="18"/>
        </w:rPr>
        <w:t xml:space="preserve">: Illustration of dedicated resources for </w:t>
      </w:r>
      <w:r w:rsidR="00C70EED" w:rsidRPr="0034764D">
        <w:rPr>
          <w:rFonts w:cs="Arial"/>
          <w:color w:val="000000"/>
          <w:sz w:val="18"/>
        </w:rPr>
        <w:t xml:space="preserve">SL </w:t>
      </w:r>
      <w:proofErr w:type="spellStart"/>
      <w:r w:rsidRPr="0034764D">
        <w:rPr>
          <w:rFonts w:cs="Arial"/>
          <w:color w:val="000000"/>
          <w:sz w:val="18"/>
        </w:rPr>
        <w:t>groupcast</w:t>
      </w:r>
      <w:proofErr w:type="spellEnd"/>
      <w:r w:rsidRPr="0034764D">
        <w:rPr>
          <w:rFonts w:cs="Arial"/>
          <w:color w:val="000000"/>
          <w:sz w:val="18"/>
        </w:rPr>
        <w:t xml:space="preserve"> and broadcast</w:t>
      </w:r>
    </w:p>
    <w:p w14:paraId="7DB107E1" w14:textId="4D65E40C" w:rsidR="00DE4CA8" w:rsidRPr="0034764D" w:rsidRDefault="00DE4CA8" w:rsidP="00DC7B5E">
      <w:pPr>
        <w:widowControl w:val="0"/>
        <w:spacing w:beforeLines="50" w:before="120" w:after="0"/>
        <w:jc w:val="both"/>
        <w:rPr>
          <w:kern w:val="2"/>
          <w:sz w:val="21"/>
          <w:szCs w:val="22"/>
          <w:lang w:val="en-US" w:eastAsia="zh-CN"/>
        </w:rPr>
      </w:pPr>
      <w:r w:rsidRPr="0034764D">
        <w:rPr>
          <w:kern w:val="2"/>
          <w:sz w:val="21"/>
          <w:szCs w:val="22"/>
          <w:lang w:val="en-US" w:eastAsia="zh-CN"/>
        </w:rPr>
        <w:t xml:space="preserve">Thus, </w:t>
      </w:r>
      <w:r w:rsidR="005B4BC0" w:rsidRPr="0034764D">
        <w:rPr>
          <w:kern w:val="2"/>
          <w:sz w:val="21"/>
          <w:szCs w:val="22"/>
          <w:lang w:val="en-US" w:eastAsia="zh-CN"/>
        </w:rPr>
        <w:t xml:space="preserve">for the DRX support for NR SL broadcast and </w:t>
      </w:r>
      <w:proofErr w:type="spellStart"/>
      <w:r w:rsidR="005B4BC0" w:rsidRPr="0034764D">
        <w:rPr>
          <w:kern w:val="2"/>
          <w:sz w:val="21"/>
          <w:szCs w:val="22"/>
          <w:lang w:val="en-US" w:eastAsia="zh-CN"/>
        </w:rPr>
        <w:t>groupcast</w:t>
      </w:r>
      <w:proofErr w:type="spellEnd"/>
      <w:r w:rsidR="005B4BC0" w:rsidRPr="0034764D">
        <w:rPr>
          <w:kern w:val="2"/>
          <w:sz w:val="21"/>
          <w:szCs w:val="22"/>
          <w:lang w:val="en-US" w:eastAsia="zh-CN"/>
        </w:rPr>
        <w:t xml:space="preserve">, </w:t>
      </w:r>
      <w:r w:rsidRPr="0034764D">
        <w:rPr>
          <w:kern w:val="2"/>
          <w:sz w:val="21"/>
          <w:szCs w:val="22"/>
          <w:lang w:val="en-US" w:eastAsia="zh-CN"/>
        </w:rPr>
        <w:t xml:space="preserve">RAN2 should discuss </w:t>
      </w:r>
      <w:r w:rsidR="005B4BC0" w:rsidRPr="0034764D">
        <w:rPr>
          <w:kern w:val="2"/>
          <w:sz w:val="21"/>
          <w:szCs w:val="22"/>
          <w:lang w:val="en-US" w:eastAsia="zh-CN"/>
        </w:rPr>
        <w:t xml:space="preserve">how to align UEs understanding on the wake-up/sleeping time among UEs, by taking into account possible solutions, e.g. introducing </w:t>
      </w:r>
      <w:r w:rsidRPr="0034764D">
        <w:rPr>
          <w:kern w:val="2"/>
          <w:sz w:val="21"/>
          <w:szCs w:val="22"/>
          <w:lang w:val="en-US" w:eastAsia="zh-CN"/>
        </w:rPr>
        <w:t xml:space="preserve">DRX coordination </w:t>
      </w:r>
      <w:r w:rsidR="005B4BC0" w:rsidRPr="0034764D">
        <w:rPr>
          <w:kern w:val="2"/>
          <w:sz w:val="21"/>
          <w:szCs w:val="22"/>
          <w:lang w:val="en-US" w:eastAsia="zh-CN"/>
        </w:rPr>
        <w:t xml:space="preserve">among </w:t>
      </w:r>
      <w:r w:rsidRPr="0034764D">
        <w:rPr>
          <w:kern w:val="2"/>
          <w:sz w:val="21"/>
          <w:szCs w:val="22"/>
          <w:lang w:val="en-US" w:eastAsia="zh-CN"/>
        </w:rPr>
        <w:t xml:space="preserve">UEs </w:t>
      </w:r>
      <w:r w:rsidR="005B4BC0" w:rsidRPr="0034764D">
        <w:rPr>
          <w:kern w:val="2"/>
          <w:sz w:val="21"/>
          <w:szCs w:val="22"/>
          <w:lang w:val="en-US" w:eastAsia="zh-CN"/>
        </w:rPr>
        <w:t>in SL, configuring resource pattern/DRX parameter in a per pool manner, etc.</w:t>
      </w:r>
    </w:p>
    <w:p w14:paraId="0B88500E" w14:textId="51F41122" w:rsidR="00DE4CA8" w:rsidRPr="0034764D" w:rsidRDefault="00DE4CA8" w:rsidP="00DC7B5E">
      <w:pPr>
        <w:spacing w:beforeLines="50" w:before="120" w:after="0"/>
        <w:jc w:val="both"/>
        <w:rPr>
          <w:b/>
          <w:kern w:val="2"/>
          <w:sz w:val="21"/>
          <w:szCs w:val="21"/>
          <w:lang w:val="en-US" w:eastAsia="zh-CN"/>
        </w:rPr>
      </w:pPr>
      <w:r w:rsidRPr="0034764D">
        <w:rPr>
          <w:b/>
          <w:kern w:val="2"/>
          <w:sz w:val="21"/>
          <w:szCs w:val="21"/>
          <w:lang w:val="en-US" w:eastAsia="zh-CN"/>
        </w:rPr>
        <w:t xml:space="preserve">Proposal </w:t>
      </w:r>
      <w:r w:rsidR="004E5D63" w:rsidRPr="0034764D">
        <w:rPr>
          <w:b/>
          <w:kern w:val="2"/>
          <w:sz w:val="21"/>
          <w:szCs w:val="21"/>
          <w:lang w:val="en-US" w:eastAsia="zh-CN"/>
        </w:rPr>
        <w:t>7</w:t>
      </w:r>
      <w:r w:rsidRPr="0034764D">
        <w:rPr>
          <w:b/>
          <w:kern w:val="2"/>
          <w:sz w:val="21"/>
          <w:szCs w:val="21"/>
          <w:lang w:val="en-US" w:eastAsia="zh-CN"/>
        </w:rPr>
        <w:t xml:space="preserve">: </w:t>
      </w:r>
      <w:r w:rsidR="005B4BC0" w:rsidRPr="0034764D">
        <w:rPr>
          <w:b/>
          <w:kern w:val="2"/>
          <w:sz w:val="21"/>
          <w:szCs w:val="21"/>
          <w:lang w:val="en-US" w:eastAsia="zh-CN"/>
        </w:rPr>
        <w:t xml:space="preserve">For SL DRX for </w:t>
      </w:r>
      <w:proofErr w:type="spellStart"/>
      <w:r w:rsidR="005B4BC0" w:rsidRPr="0034764D">
        <w:rPr>
          <w:b/>
          <w:kern w:val="2"/>
          <w:sz w:val="21"/>
          <w:szCs w:val="21"/>
          <w:lang w:val="en-US" w:eastAsia="zh-CN"/>
        </w:rPr>
        <w:t>groupcast</w:t>
      </w:r>
      <w:proofErr w:type="spellEnd"/>
      <w:r w:rsidR="005B4BC0" w:rsidRPr="0034764D">
        <w:rPr>
          <w:b/>
          <w:kern w:val="2"/>
          <w:sz w:val="21"/>
          <w:szCs w:val="21"/>
          <w:lang w:val="en-US" w:eastAsia="zh-CN"/>
        </w:rPr>
        <w:t xml:space="preserve"> and broadcast, </w:t>
      </w:r>
      <w:r w:rsidRPr="0034764D">
        <w:rPr>
          <w:b/>
          <w:kern w:val="2"/>
          <w:sz w:val="21"/>
          <w:szCs w:val="21"/>
          <w:lang w:val="en-US" w:eastAsia="zh-CN"/>
        </w:rPr>
        <w:t>RAN</w:t>
      </w:r>
      <w:r w:rsidR="008E16DB" w:rsidRPr="0034764D">
        <w:rPr>
          <w:b/>
          <w:kern w:val="2"/>
          <w:sz w:val="21"/>
          <w:szCs w:val="21"/>
          <w:lang w:val="en-US" w:eastAsia="zh-CN"/>
        </w:rPr>
        <w:t xml:space="preserve">2 to discuss </w:t>
      </w:r>
      <w:r w:rsidR="005B4BC0" w:rsidRPr="0034764D">
        <w:rPr>
          <w:b/>
          <w:kern w:val="2"/>
          <w:sz w:val="21"/>
          <w:szCs w:val="21"/>
          <w:lang w:val="en-US" w:eastAsia="zh-CN"/>
        </w:rPr>
        <w:t>how to align the understanding on the wake-up/sleeping time among UEs, by taking into account e.g. DRX coordination among UEs in SL, configuration of resource pattern/DR</w:t>
      </w:r>
      <w:r w:rsidR="006068AC">
        <w:rPr>
          <w:b/>
          <w:kern w:val="2"/>
          <w:sz w:val="21"/>
          <w:szCs w:val="21"/>
          <w:lang w:val="en-US" w:eastAsia="zh-CN"/>
        </w:rPr>
        <w:t>X</w:t>
      </w:r>
      <w:r w:rsidR="005B4BC0" w:rsidRPr="0034764D">
        <w:rPr>
          <w:b/>
          <w:kern w:val="2"/>
          <w:sz w:val="21"/>
          <w:szCs w:val="21"/>
          <w:lang w:val="en-US" w:eastAsia="zh-CN"/>
        </w:rPr>
        <w:t xml:space="preserve"> parameter per pool, etc.</w:t>
      </w:r>
    </w:p>
    <w:p w14:paraId="6D83C624" w14:textId="2726D115" w:rsidR="00681AED" w:rsidRPr="0034764D" w:rsidRDefault="00B35501" w:rsidP="00681AED">
      <w:pPr>
        <w:pStyle w:val="20"/>
        <w:numPr>
          <w:ilvl w:val="1"/>
          <w:numId w:val="1"/>
        </w:numPr>
        <w:tabs>
          <w:tab w:val="clear" w:pos="-806"/>
          <w:tab w:val="num" w:pos="567"/>
        </w:tabs>
        <w:adjustRightInd w:val="0"/>
        <w:spacing w:before="160" w:after="120"/>
        <w:ind w:left="0" w:firstLine="0"/>
        <w:rPr>
          <w:lang w:val="en-US" w:eastAsia="ja-JP"/>
        </w:rPr>
      </w:pPr>
      <w:bookmarkStart w:id="4" w:name="OLE_LINK1"/>
      <w:bookmarkStart w:id="5" w:name="OLE_LINK2"/>
      <w:proofErr w:type="spellStart"/>
      <w:r>
        <w:rPr>
          <w:rFonts w:cs="Arial"/>
          <w:lang w:val="en-US" w:eastAsia="ja-JP"/>
        </w:rPr>
        <w:t>S</w:t>
      </w:r>
      <w:r w:rsidR="00B254CB">
        <w:rPr>
          <w:rFonts w:cs="Arial"/>
          <w:lang w:val="en-US" w:eastAsia="ja-JP"/>
        </w:rPr>
        <w:t>idelink</w:t>
      </w:r>
      <w:proofErr w:type="spellEnd"/>
      <w:r>
        <w:rPr>
          <w:rFonts w:cs="Arial"/>
          <w:lang w:val="en-US" w:eastAsia="ja-JP"/>
        </w:rPr>
        <w:t xml:space="preserve"> DRX and </w:t>
      </w:r>
      <w:proofErr w:type="spellStart"/>
      <w:r>
        <w:rPr>
          <w:rFonts w:cs="Arial"/>
          <w:lang w:val="en-US" w:eastAsia="ja-JP"/>
        </w:rPr>
        <w:t>Uu</w:t>
      </w:r>
      <w:proofErr w:type="spellEnd"/>
      <w:r>
        <w:rPr>
          <w:rFonts w:cs="Arial"/>
          <w:lang w:val="en-US" w:eastAsia="ja-JP"/>
        </w:rPr>
        <w:t xml:space="preserve"> DRX coordination</w:t>
      </w:r>
    </w:p>
    <w:p w14:paraId="0655D23D" w14:textId="1B10FC5F" w:rsidR="0014626C" w:rsidRPr="0034764D" w:rsidRDefault="0014626C" w:rsidP="0014626C">
      <w:pPr>
        <w:widowControl w:val="0"/>
        <w:spacing w:beforeLines="50" w:before="120" w:after="0"/>
        <w:jc w:val="both"/>
        <w:rPr>
          <w:kern w:val="2"/>
          <w:sz w:val="21"/>
          <w:szCs w:val="22"/>
          <w:lang w:eastAsia="zh-CN"/>
        </w:rPr>
      </w:pPr>
      <w:r w:rsidRPr="0034764D">
        <w:rPr>
          <w:kern w:val="2"/>
          <w:sz w:val="21"/>
          <w:szCs w:val="22"/>
          <w:lang w:eastAsia="zh-CN"/>
        </w:rPr>
        <w:t xml:space="preserve">During the Rel-16 V2X discussion, the issue on SL operation impact to the </w:t>
      </w:r>
      <w:proofErr w:type="spellStart"/>
      <w:r w:rsidRPr="0034764D">
        <w:rPr>
          <w:kern w:val="2"/>
          <w:sz w:val="21"/>
          <w:szCs w:val="22"/>
          <w:lang w:eastAsia="zh-CN"/>
        </w:rPr>
        <w:t>Uu</w:t>
      </w:r>
      <w:proofErr w:type="spellEnd"/>
      <w:r w:rsidRPr="0034764D">
        <w:rPr>
          <w:kern w:val="2"/>
          <w:sz w:val="21"/>
          <w:szCs w:val="22"/>
          <w:lang w:eastAsia="zh-CN"/>
        </w:rPr>
        <w:t xml:space="preserve"> DRX has been discussed [</w:t>
      </w:r>
      <w:r w:rsidR="00863E47" w:rsidRPr="0034764D">
        <w:rPr>
          <w:kern w:val="2"/>
          <w:sz w:val="21"/>
          <w:szCs w:val="22"/>
          <w:lang w:eastAsia="zh-CN"/>
        </w:rPr>
        <w:t>3</w:t>
      </w:r>
      <w:r w:rsidRPr="0034764D">
        <w:rPr>
          <w:kern w:val="2"/>
          <w:sz w:val="21"/>
          <w:szCs w:val="22"/>
          <w:lang w:eastAsia="zh-CN"/>
        </w:rPr>
        <w:t>]. In [</w:t>
      </w:r>
      <w:r w:rsidR="00863E47" w:rsidRPr="0034764D">
        <w:rPr>
          <w:kern w:val="2"/>
          <w:sz w:val="21"/>
          <w:szCs w:val="22"/>
          <w:lang w:eastAsia="zh-CN"/>
        </w:rPr>
        <w:t>3</w:t>
      </w:r>
      <w:r w:rsidRPr="0034764D">
        <w:rPr>
          <w:kern w:val="2"/>
          <w:sz w:val="21"/>
          <w:szCs w:val="22"/>
          <w:lang w:eastAsia="zh-CN"/>
        </w:rPr>
        <w:t>], majority companies think that the DRX related issue is not in the Rel.16 scope but in the Rel.17 scope and suggested to discuss it in Rel.17. Finally, RAN2 reached the following agreements for Rel.16:</w:t>
      </w:r>
    </w:p>
    <w:tbl>
      <w:tblPr>
        <w:tblStyle w:val="af2"/>
        <w:tblW w:w="0" w:type="auto"/>
        <w:tblLook w:val="04A0" w:firstRow="1" w:lastRow="0" w:firstColumn="1" w:lastColumn="0" w:noHBand="0" w:noVBand="1"/>
      </w:tblPr>
      <w:tblGrid>
        <w:gridCol w:w="9629"/>
      </w:tblGrid>
      <w:tr w:rsidR="0014626C" w:rsidRPr="0034764D" w14:paraId="1581346F" w14:textId="77777777" w:rsidTr="008E6658">
        <w:tc>
          <w:tcPr>
            <w:tcW w:w="9629" w:type="dxa"/>
          </w:tcPr>
          <w:p w14:paraId="256F1DD1" w14:textId="77777777" w:rsidR="0014626C" w:rsidRPr="0034764D" w:rsidRDefault="0014626C" w:rsidP="008E6658">
            <w:pPr>
              <w:widowControl w:val="0"/>
              <w:spacing w:beforeLines="50" w:before="120" w:after="0"/>
              <w:jc w:val="both"/>
              <w:rPr>
                <w:noProof/>
              </w:rPr>
            </w:pPr>
            <w:r w:rsidRPr="0034764D">
              <w:rPr>
                <w:noProof/>
              </w:rPr>
              <w:t>Agreement:</w:t>
            </w:r>
          </w:p>
          <w:p w14:paraId="32D7A27C" w14:textId="77777777" w:rsidR="0014626C" w:rsidRPr="0034764D" w:rsidRDefault="0014626C" w:rsidP="008E6658">
            <w:pPr>
              <w:widowControl w:val="0"/>
              <w:spacing w:beforeLines="50" w:before="120" w:after="0"/>
              <w:jc w:val="both"/>
              <w:rPr>
                <w:kern w:val="2"/>
                <w:sz w:val="21"/>
                <w:szCs w:val="22"/>
                <w:lang w:eastAsia="zh-CN"/>
              </w:rPr>
            </w:pPr>
            <w:r w:rsidRPr="0034764D">
              <w:rPr>
                <w:noProof/>
              </w:rPr>
              <w:t>UE does not expect DRX configuration if SL mode1 is configured in Rel-16.</w:t>
            </w:r>
          </w:p>
        </w:tc>
      </w:tr>
    </w:tbl>
    <w:p w14:paraId="18C54172" w14:textId="77777777" w:rsidR="0014626C" w:rsidRPr="0034764D" w:rsidRDefault="0014626C" w:rsidP="0014626C">
      <w:pPr>
        <w:widowControl w:val="0"/>
        <w:spacing w:beforeLines="50" w:before="120" w:after="0"/>
        <w:jc w:val="both"/>
        <w:rPr>
          <w:kern w:val="2"/>
          <w:sz w:val="21"/>
          <w:szCs w:val="22"/>
          <w:lang w:eastAsia="zh-CN"/>
        </w:rPr>
      </w:pPr>
      <w:r w:rsidRPr="0034764D">
        <w:rPr>
          <w:rFonts w:hint="eastAsia"/>
          <w:kern w:val="2"/>
          <w:sz w:val="21"/>
          <w:szCs w:val="22"/>
          <w:lang w:eastAsia="zh-CN"/>
        </w:rPr>
        <w:t>T</w:t>
      </w:r>
      <w:r w:rsidRPr="0034764D">
        <w:rPr>
          <w:kern w:val="2"/>
          <w:sz w:val="21"/>
          <w:szCs w:val="22"/>
          <w:lang w:eastAsia="zh-CN"/>
        </w:rPr>
        <w:t xml:space="preserve">his means that once a UE is configured with SL mode 1, the </w:t>
      </w:r>
      <w:proofErr w:type="spellStart"/>
      <w:r w:rsidRPr="0034764D">
        <w:rPr>
          <w:kern w:val="2"/>
          <w:sz w:val="21"/>
          <w:szCs w:val="22"/>
          <w:lang w:eastAsia="zh-CN"/>
        </w:rPr>
        <w:t>Uu</w:t>
      </w:r>
      <w:proofErr w:type="spellEnd"/>
      <w:r w:rsidRPr="0034764D">
        <w:rPr>
          <w:kern w:val="2"/>
          <w:sz w:val="21"/>
          <w:szCs w:val="22"/>
          <w:lang w:eastAsia="zh-CN"/>
        </w:rPr>
        <w:t xml:space="preserve"> DRX of this UE shall actually be disabled. </w:t>
      </w:r>
    </w:p>
    <w:p w14:paraId="626C71F4" w14:textId="3B4C95E1" w:rsidR="0014626C" w:rsidRPr="0034764D" w:rsidRDefault="0014626C" w:rsidP="00DC7B5E">
      <w:pPr>
        <w:widowControl w:val="0"/>
        <w:spacing w:beforeLines="50" w:before="120" w:after="0"/>
        <w:jc w:val="both"/>
        <w:rPr>
          <w:b/>
          <w:kern w:val="2"/>
          <w:sz w:val="21"/>
          <w:szCs w:val="22"/>
          <w:lang w:eastAsia="zh-CN"/>
        </w:rPr>
      </w:pPr>
      <w:r w:rsidRPr="0034764D">
        <w:rPr>
          <w:rFonts w:hint="eastAsia"/>
          <w:b/>
          <w:kern w:val="2"/>
          <w:sz w:val="21"/>
          <w:szCs w:val="22"/>
          <w:lang w:eastAsia="zh-CN"/>
        </w:rPr>
        <w:t>O</w:t>
      </w:r>
      <w:r w:rsidR="000B043D" w:rsidRPr="0034764D">
        <w:rPr>
          <w:b/>
          <w:kern w:val="2"/>
          <w:sz w:val="21"/>
          <w:szCs w:val="22"/>
          <w:lang w:eastAsia="zh-CN"/>
        </w:rPr>
        <w:t xml:space="preserve">bservation </w:t>
      </w:r>
      <w:r w:rsidR="00B35501">
        <w:rPr>
          <w:b/>
          <w:kern w:val="2"/>
          <w:sz w:val="21"/>
          <w:szCs w:val="22"/>
          <w:lang w:eastAsia="zh-CN"/>
        </w:rPr>
        <w:t>2</w:t>
      </w:r>
      <w:r w:rsidRPr="0034764D">
        <w:rPr>
          <w:b/>
          <w:kern w:val="2"/>
          <w:sz w:val="21"/>
          <w:szCs w:val="22"/>
          <w:lang w:eastAsia="zh-CN"/>
        </w:rPr>
        <w:t>: During Rel.16 discussion, majority companies think the DRX related issue is in Rel.17 scope and suggest to discuss it in Rel.17.</w:t>
      </w:r>
    </w:p>
    <w:p w14:paraId="755C78AD" w14:textId="25FE2959" w:rsidR="0014626C" w:rsidRPr="0034764D" w:rsidRDefault="0014626C" w:rsidP="00DC7B5E">
      <w:pPr>
        <w:widowControl w:val="0"/>
        <w:spacing w:beforeLines="50" w:before="120" w:after="0"/>
        <w:jc w:val="both"/>
        <w:rPr>
          <w:kern w:val="2"/>
          <w:sz w:val="21"/>
          <w:szCs w:val="22"/>
          <w:lang w:eastAsia="zh-CN"/>
        </w:rPr>
      </w:pPr>
      <w:r w:rsidRPr="0034764D">
        <w:rPr>
          <w:kern w:val="2"/>
          <w:sz w:val="21"/>
          <w:szCs w:val="22"/>
          <w:lang w:eastAsia="zh-CN"/>
        </w:rPr>
        <w:t xml:space="preserve">In Rel.16 it may be acceptable with the above agreement considering that the main use case for SL operation considering in Rel.16 is V2V. However, in Rel.17 we also need to consider the V2P as well as commercial use case. For such use cases, the UE’s power saving is one of the key aspects that should be taken into account when designing SL related mechanism. This is also the reason why SL DRX and power efficient SL resource selection are agreed to be the objectives </w:t>
      </w:r>
      <w:r w:rsidR="00002297" w:rsidRPr="0034764D">
        <w:rPr>
          <w:kern w:val="2"/>
          <w:sz w:val="21"/>
          <w:szCs w:val="22"/>
          <w:lang w:eastAsia="zh-CN"/>
        </w:rPr>
        <w:t xml:space="preserve">for </w:t>
      </w:r>
      <w:proofErr w:type="spellStart"/>
      <w:r w:rsidR="00002297" w:rsidRPr="0034764D">
        <w:rPr>
          <w:kern w:val="2"/>
          <w:sz w:val="21"/>
          <w:szCs w:val="22"/>
          <w:lang w:eastAsia="zh-CN"/>
        </w:rPr>
        <w:t>Sidelink</w:t>
      </w:r>
      <w:proofErr w:type="spellEnd"/>
      <w:r w:rsidR="00002297" w:rsidRPr="0034764D">
        <w:rPr>
          <w:kern w:val="2"/>
          <w:sz w:val="21"/>
          <w:szCs w:val="22"/>
          <w:lang w:eastAsia="zh-CN"/>
        </w:rPr>
        <w:t xml:space="preserve"> enhancement WID</w:t>
      </w:r>
      <w:r w:rsidR="004902B3" w:rsidRPr="0034764D">
        <w:rPr>
          <w:kern w:val="2"/>
          <w:sz w:val="21"/>
          <w:szCs w:val="22"/>
          <w:lang w:val="en-US" w:eastAsia="zh-CN"/>
        </w:rPr>
        <w:t xml:space="preserve"> [1]</w:t>
      </w:r>
      <w:r w:rsidRPr="0034764D">
        <w:rPr>
          <w:kern w:val="2"/>
          <w:sz w:val="21"/>
          <w:szCs w:val="22"/>
          <w:lang w:eastAsia="zh-CN"/>
        </w:rPr>
        <w:t xml:space="preserve">. </w:t>
      </w:r>
    </w:p>
    <w:p w14:paraId="778E7948" w14:textId="28BE490D" w:rsidR="0014626C" w:rsidRPr="0034764D" w:rsidRDefault="000B043D" w:rsidP="00DC7B5E">
      <w:pPr>
        <w:widowControl w:val="0"/>
        <w:spacing w:beforeLines="50" w:before="120" w:after="0"/>
        <w:jc w:val="both"/>
        <w:rPr>
          <w:b/>
          <w:kern w:val="2"/>
          <w:sz w:val="21"/>
          <w:szCs w:val="22"/>
          <w:lang w:eastAsia="zh-CN"/>
        </w:rPr>
      </w:pPr>
      <w:r w:rsidRPr="0034764D">
        <w:rPr>
          <w:b/>
          <w:kern w:val="2"/>
          <w:sz w:val="21"/>
          <w:szCs w:val="22"/>
          <w:lang w:eastAsia="zh-CN"/>
        </w:rPr>
        <w:t xml:space="preserve">Observation </w:t>
      </w:r>
      <w:r w:rsidR="00B35501">
        <w:rPr>
          <w:b/>
          <w:kern w:val="2"/>
          <w:sz w:val="21"/>
          <w:szCs w:val="22"/>
          <w:lang w:eastAsia="zh-CN"/>
        </w:rPr>
        <w:t>3</w:t>
      </w:r>
      <w:r w:rsidR="0014626C" w:rsidRPr="0034764D">
        <w:rPr>
          <w:b/>
          <w:kern w:val="2"/>
          <w:sz w:val="21"/>
          <w:szCs w:val="22"/>
          <w:lang w:eastAsia="zh-CN"/>
        </w:rPr>
        <w:t xml:space="preserve">: For the use case to be considered in the Rel.17 WID of </w:t>
      </w:r>
      <w:proofErr w:type="spellStart"/>
      <w:r w:rsidR="0014626C" w:rsidRPr="0034764D">
        <w:rPr>
          <w:b/>
          <w:kern w:val="2"/>
          <w:sz w:val="21"/>
          <w:szCs w:val="22"/>
          <w:lang w:eastAsia="zh-CN"/>
        </w:rPr>
        <w:t>Sidelink</w:t>
      </w:r>
      <w:proofErr w:type="spellEnd"/>
      <w:r w:rsidR="0014626C" w:rsidRPr="0034764D">
        <w:rPr>
          <w:b/>
          <w:kern w:val="2"/>
          <w:sz w:val="21"/>
          <w:szCs w:val="22"/>
          <w:lang w:eastAsia="zh-CN"/>
        </w:rPr>
        <w:t xml:space="preserve"> enhancement, UE’s power saving is one of the key aspects that should be taken into account for enhancement.</w:t>
      </w:r>
    </w:p>
    <w:p w14:paraId="2FCFC9DA" w14:textId="65E911E5" w:rsidR="0014626C" w:rsidRPr="0034764D" w:rsidRDefault="0014626C" w:rsidP="00DC7B5E">
      <w:pPr>
        <w:widowControl w:val="0"/>
        <w:spacing w:beforeLines="50" w:before="120" w:after="0"/>
        <w:jc w:val="both"/>
        <w:rPr>
          <w:kern w:val="2"/>
          <w:sz w:val="21"/>
          <w:szCs w:val="22"/>
          <w:lang w:eastAsia="zh-CN"/>
        </w:rPr>
      </w:pPr>
      <w:r w:rsidRPr="0034764D">
        <w:rPr>
          <w:rFonts w:hint="eastAsia"/>
          <w:kern w:val="2"/>
          <w:sz w:val="21"/>
          <w:szCs w:val="22"/>
          <w:lang w:eastAsia="zh-CN"/>
        </w:rPr>
        <w:t>F</w:t>
      </w:r>
      <w:r w:rsidRPr="0034764D">
        <w:rPr>
          <w:kern w:val="2"/>
          <w:sz w:val="21"/>
          <w:szCs w:val="22"/>
          <w:lang w:eastAsia="zh-CN"/>
        </w:rPr>
        <w:t xml:space="preserve">or the UE configured with SL mode 1, the UE needs to perform both of the </w:t>
      </w:r>
      <w:proofErr w:type="spellStart"/>
      <w:r w:rsidRPr="0034764D">
        <w:rPr>
          <w:kern w:val="2"/>
          <w:sz w:val="21"/>
          <w:szCs w:val="22"/>
          <w:lang w:eastAsia="zh-CN"/>
        </w:rPr>
        <w:t>Uu</w:t>
      </w:r>
      <w:proofErr w:type="spellEnd"/>
      <w:r w:rsidRPr="0034764D">
        <w:rPr>
          <w:kern w:val="2"/>
          <w:sz w:val="21"/>
          <w:szCs w:val="22"/>
          <w:lang w:eastAsia="zh-CN"/>
        </w:rPr>
        <w:t xml:space="preserve"> operation and the PC5 operation, both of which will contribute to the UE’s power consumption. So, in order to reduce such UE’s power consumption effectively, it is natural that the both of power consumption on </w:t>
      </w:r>
      <w:proofErr w:type="spellStart"/>
      <w:r w:rsidRPr="0034764D">
        <w:rPr>
          <w:kern w:val="2"/>
          <w:sz w:val="21"/>
          <w:szCs w:val="22"/>
          <w:lang w:eastAsia="zh-CN"/>
        </w:rPr>
        <w:t>Uu</w:t>
      </w:r>
      <w:proofErr w:type="spellEnd"/>
      <w:r w:rsidRPr="0034764D">
        <w:rPr>
          <w:kern w:val="2"/>
          <w:sz w:val="21"/>
          <w:szCs w:val="22"/>
          <w:lang w:eastAsia="zh-CN"/>
        </w:rPr>
        <w:t xml:space="preserve"> and PC5 should be reduced as much as possible. However, with the current Rel.16 conclusion on the </w:t>
      </w:r>
      <w:proofErr w:type="spellStart"/>
      <w:r w:rsidRPr="0034764D">
        <w:rPr>
          <w:kern w:val="2"/>
          <w:sz w:val="21"/>
          <w:szCs w:val="22"/>
          <w:lang w:eastAsia="zh-CN"/>
        </w:rPr>
        <w:t>Uu</w:t>
      </w:r>
      <w:proofErr w:type="spellEnd"/>
      <w:r w:rsidRPr="0034764D">
        <w:rPr>
          <w:kern w:val="2"/>
          <w:sz w:val="21"/>
          <w:szCs w:val="22"/>
          <w:lang w:eastAsia="zh-CN"/>
        </w:rPr>
        <w:t xml:space="preserve"> DRX as given above, the UE could not enable the </w:t>
      </w:r>
      <w:proofErr w:type="spellStart"/>
      <w:r w:rsidRPr="0034764D">
        <w:rPr>
          <w:kern w:val="2"/>
          <w:sz w:val="21"/>
          <w:szCs w:val="22"/>
          <w:lang w:eastAsia="zh-CN"/>
        </w:rPr>
        <w:t>Uu</w:t>
      </w:r>
      <w:proofErr w:type="spellEnd"/>
      <w:r w:rsidRPr="0034764D">
        <w:rPr>
          <w:kern w:val="2"/>
          <w:sz w:val="21"/>
          <w:szCs w:val="22"/>
          <w:lang w:eastAsia="zh-CN"/>
        </w:rPr>
        <w:t xml:space="preserve"> </w:t>
      </w:r>
      <w:proofErr w:type="gramStart"/>
      <w:r w:rsidRPr="0034764D">
        <w:rPr>
          <w:kern w:val="2"/>
          <w:sz w:val="21"/>
          <w:szCs w:val="22"/>
          <w:lang w:eastAsia="zh-CN"/>
        </w:rPr>
        <w:t>DRX ,</w:t>
      </w:r>
      <w:proofErr w:type="gramEnd"/>
      <w:r w:rsidRPr="0034764D">
        <w:rPr>
          <w:kern w:val="2"/>
          <w:sz w:val="21"/>
          <w:szCs w:val="22"/>
          <w:lang w:eastAsia="zh-CN"/>
        </w:rPr>
        <w:t xml:space="preserve"> which is the most effective way for UE’s power saving on </w:t>
      </w:r>
      <w:proofErr w:type="spellStart"/>
      <w:r w:rsidRPr="0034764D">
        <w:rPr>
          <w:kern w:val="2"/>
          <w:sz w:val="21"/>
          <w:szCs w:val="22"/>
          <w:lang w:eastAsia="zh-CN"/>
        </w:rPr>
        <w:t>Uu</w:t>
      </w:r>
      <w:proofErr w:type="spellEnd"/>
      <w:r w:rsidRPr="0034764D">
        <w:rPr>
          <w:kern w:val="2"/>
          <w:sz w:val="21"/>
          <w:szCs w:val="22"/>
          <w:lang w:eastAsia="zh-CN"/>
        </w:rPr>
        <w:t>, once it is configured with Mode 1. This obviously violate with the motivation for introducing enhancement for UE’s power saving in [</w:t>
      </w:r>
      <w:r w:rsidR="004902B3" w:rsidRPr="0034764D">
        <w:rPr>
          <w:kern w:val="2"/>
          <w:sz w:val="21"/>
          <w:szCs w:val="22"/>
          <w:lang w:eastAsia="zh-CN"/>
        </w:rPr>
        <w:t>1</w:t>
      </w:r>
      <w:r w:rsidRPr="0034764D">
        <w:rPr>
          <w:kern w:val="2"/>
          <w:sz w:val="21"/>
          <w:szCs w:val="22"/>
          <w:lang w:eastAsia="zh-CN"/>
        </w:rPr>
        <w:t>].</w:t>
      </w:r>
    </w:p>
    <w:p w14:paraId="517F6C10" w14:textId="102B491A" w:rsidR="0014626C" w:rsidRPr="0034764D" w:rsidRDefault="0014626C" w:rsidP="00DC7B5E">
      <w:pPr>
        <w:widowControl w:val="0"/>
        <w:spacing w:beforeLines="50" w:before="120" w:after="0"/>
        <w:jc w:val="both"/>
        <w:rPr>
          <w:kern w:val="2"/>
          <w:sz w:val="21"/>
          <w:szCs w:val="22"/>
          <w:lang w:eastAsia="zh-CN"/>
        </w:rPr>
      </w:pPr>
      <w:r w:rsidRPr="0034764D">
        <w:rPr>
          <w:b/>
          <w:kern w:val="2"/>
          <w:sz w:val="21"/>
          <w:szCs w:val="22"/>
          <w:lang w:eastAsia="zh-CN"/>
        </w:rPr>
        <w:t xml:space="preserve">Observation </w:t>
      </w:r>
      <w:r w:rsidR="00B35501">
        <w:rPr>
          <w:b/>
          <w:kern w:val="2"/>
          <w:sz w:val="21"/>
          <w:szCs w:val="22"/>
          <w:lang w:eastAsia="zh-CN"/>
        </w:rPr>
        <w:t>4</w:t>
      </w:r>
      <w:r w:rsidRPr="0034764D">
        <w:rPr>
          <w:b/>
          <w:kern w:val="2"/>
          <w:sz w:val="21"/>
          <w:szCs w:val="22"/>
          <w:lang w:eastAsia="zh-CN"/>
        </w:rPr>
        <w:t>: The Rel.16 conclusion that “UE does not expect DRX configuration if SL mode1 is configured in Rel-16” is violating with motivation for introducing enhancement for UE’s power saving in Rel.17.</w:t>
      </w:r>
    </w:p>
    <w:p w14:paraId="2A48CDE8" w14:textId="2F4AA113" w:rsidR="003E7798" w:rsidRPr="0034764D" w:rsidRDefault="003E7798" w:rsidP="00DC7B5E">
      <w:pPr>
        <w:widowControl w:val="0"/>
        <w:spacing w:beforeLines="50" w:before="120" w:after="0"/>
        <w:jc w:val="both"/>
        <w:rPr>
          <w:kern w:val="2"/>
          <w:sz w:val="21"/>
          <w:szCs w:val="22"/>
          <w:lang w:val="en-US" w:eastAsia="zh-CN"/>
        </w:rPr>
      </w:pPr>
      <w:r w:rsidRPr="0034764D">
        <w:rPr>
          <w:kern w:val="2"/>
          <w:sz w:val="21"/>
          <w:szCs w:val="22"/>
          <w:lang w:val="en-US" w:eastAsia="zh-CN"/>
        </w:rPr>
        <w:t xml:space="preserve">Also, there is a clear objective in the WID to discuss the alignment of </w:t>
      </w:r>
      <w:proofErr w:type="spellStart"/>
      <w:r w:rsidRPr="0034764D">
        <w:rPr>
          <w:kern w:val="2"/>
          <w:sz w:val="21"/>
          <w:szCs w:val="22"/>
          <w:lang w:val="en-US" w:eastAsia="zh-CN"/>
        </w:rPr>
        <w:t>Uu</w:t>
      </w:r>
      <w:proofErr w:type="spellEnd"/>
      <w:r w:rsidRPr="0034764D">
        <w:rPr>
          <w:kern w:val="2"/>
          <w:sz w:val="21"/>
          <w:szCs w:val="22"/>
          <w:lang w:val="en-US" w:eastAsia="zh-CN"/>
        </w:rPr>
        <w:t xml:space="preserve"> DRX and SL DRX, which clearly means that </w:t>
      </w:r>
      <w:proofErr w:type="spellStart"/>
      <w:r w:rsidRPr="0034764D">
        <w:rPr>
          <w:kern w:val="2"/>
          <w:sz w:val="21"/>
          <w:szCs w:val="22"/>
          <w:lang w:val="en-US" w:eastAsia="zh-CN"/>
        </w:rPr>
        <w:t>Uu</w:t>
      </w:r>
      <w:proofErr w:type="spellEnd"/>
      <w:r w:rsidRPr="0034764D">
        <w:rPr>
          <w:kern w:val="2"/>
          <w:sz w:val="21"/>
          <w:szCs w:val="22"/>
          <w:lang w:val="en-US" w:eastAsia="zh-CN"/>
        </w:rPr>
        <w:t xml:space="preserve"> DRX can be configured for a RRC_CONNECTED UE, when the UE is performing NR SL communication. </w:t>
      </w:r>
    </w:p>
    <w:p w14:paraId="4873E86A" w14:textId="3DC30981" w:rsidR="003E7798" w:rsidRPr="0034764D" w:rsidRDefault="00855DDD" w:rsidP="0034764D">
      <w:pPr>
        <w:widowControl w:val="0"/>
        <w:pBdr>
          <w:top w:val="single" w:sz="4" w:space="1" w:color="auto"/>
          <w:left w:val="single" w:sz="4" w:space="4" w:color="auto"/>
          <w:bottom w:val="single" w:sz="4" w:space="1" w:color="auto"/>
          <w:right w:val="single" w:sz="4" w:space="4" w:color="auto"/>
        </w:pBdr>
        <w:spacing w:beforeLines="50" w:before="120" w:after="0"/>
        <w:jc w:val="both"/>
        <w:rPr>
          <w:i/>
          <w:kern w:val="2"/>
          <w:sz w:val="21"/>
          <w:szCs w:val="22"/>
          <w:lang w:val="en-US" w:eastAsia="zh-CN"/>
        </w:rPr>
      </w:pPr>
      <w:r w:rsidRPr="0034764D">
        <w:rPr>
          <w:i/>
          <w:kern w:val="2"/>
          <w:sz w:val="21"/>
          <w:szCs w:val="22"/>
          <w:lang w:val="en-US" w:eastAsia="zh-CN"/>
        </w:rPr>
        <w:t xml:space="preserve">Specify mechanism aiming to align </w:t>
      </w:r>
      <w:proofErr w:type="spellStart"/>
      <w:r w:rsidRPr="0034764D">
        <w:rPr>
          <w:i/>
          <w:kern w:val="2"/>
          <w:sz w:val="21"/>
          <w:szCs w:val="22"/>
          <w:lang w:val="en-US" w:eastAsia="zh-CN"/>
        </w:rPr>
        <w:t>sidelink</w:t>
      </w:r>
      <w:proofErr w:type="spellEnd"/>
      <w:r w:rsidRPr="0034764D">
        <w:rPr>
          <w:i/>
          <w:kern w:val="2"/>
          <w:sz w:val="21"/>
          <w:szCs w:val="22"/>
          <w:lang w:val="en-US" w:eastAsia="zh-CN"/>
        </w:rPr>
        <w:t xml:space="preserve"> DRX wake-up time with </w:t>
      </w:r>
      <w:proofErr w:type="spellStart"/>
      <w:r w:rsidRPr="0034764D">
        <w:rPr>
          <w:i/>
          <w:kern w:val="2"/>
          <w:sz w:val="21"/>
          <w:szCs w:val="22"/>
          <w:lang w:val="en-US" w:eastAsia="zh-CN"/>
        </w:rPr>
        <w:t>Uu</w:t>
      </w:r>
      <w:proofErr w:type="spellEnd"/>
      <w:r w:rsidRPr="0034764D">
        <w:rPr>
          <w:i/>
          <w:kern w:val="2"/>
          <w:sz w:val="21"/>
          <w:szCs w:val="22"/>
          <w:lang w:val="en-US" w:eastAsia="zh-CN"/>
        </w:rPr>
        <w:t xml:space="preserve"> DRX wake-up time in an in-coverage</w:t>
      </w:r>
      <w:r w:rsidR="003E7798" w:rsidRPr="0034764D">
        <w:rPr>
          <w:i/>
          <w:kern w:val="2"/>
          <w:sz w:val="21"/>
          <w:szCs w:val="22"/>
          <w:lang w:val="en-US" w:eastAsia="zh-CN"/>
        </w:rPr>
        <w:t xml:space="preserve"> </w:t>
      </w:r>
    </w:p>
    <w:p w14:paraId="206180AD" w14:textId="77777777" w:rsidR="0014626C" w:rsidRPr="0034764D" w:rsidRDefault="0014626C" w:rsidP="0014626C">
      <w:pPr>
        <w:widowControl w:val="0"/>
        <w:spacing w:beforeLines="50" w:before="120" w:after="0"/>
        <w:jc w:val="both"/>
        <w:rPr>
          <w:kern w:val="2"/>
          <w:sz w:val="21"/>
          <w:szCs w:val="22"/>
          <w:lang w:val="en-US" w:eastAsia="zh-CN"/>
        </w:rPr>
      </w:pPr>
      <w:r w:rsidRPr="0034764D">
        <w:rPr>
          <w:kern w:val="2"/>
          <w:sz w:val="21"/>
          <w:szCs w:val="22"/>
          <w:lang w:val="en-US" w:eastAsia="zh-CN"/>
        </w:rPr>
        <w:t>So, based on the above observations, we have the following proposal:</w:t>
      </w:r>
    </w:p>
    <w:p w14:paraId="38621854" w14:textId="06B6C0BE" w:rsidR="003A7ADE" w:rsidRPr="0034764D" w:rsidRDefault="000B043D" w:rsidP="0014626C">
      <w:pPr>
        <w:widowControl w:val="0"/>
        <w:spacing w:beforeLines="50" w:before="120" w:after="0"/>
        <w:jc w:val="both"/>
        <w:rPr>
          <w:b/>
          <w:kern w:val="2"/>
          <w:sz w:val="21"/>
          <w:szCs w:val="22"/>
          <w:lang w:val="en-US" w:eastAsia="zh-CN"/>
        </w:rPr>
      </w:pPr>
      <w:r w:rsidRPr="0034764D">
        <w:rPr>
          <w:b/>
          <w:kern w:val="2"/>
          <w:sz w:val="21"/>
          <w:szCs w:val="22"/>
          <w:lang w:val="en-US" w:eastAsia="zh-CN"/>
        </w:rPr>
        <w:t xml:space="preserve">Proposal </w:t>
      </w:r>
      <w:r w:rsidR="00B35501">
        <w:rPr>
          <w:b/>
          <w:kern w:val="2"/>
          <w:sz w:val="21"/>
          <w:szCs w:val="22"/>
          <w:lang w:val="en-US" w:eastAsia="zh-CN"/>
        </w:rPr>
        <w:t>8</w:t>
      </w:r>
      <w:r w:rsidR="0014626C" w:rsidRPr="0034764D">
        <w:rPr>
          <w:b/>
          <w:kern w:val="2"/>
          <w:sz w:val="21"/>
          <w:szCs w:val="22"/>
          <w:lang w:val="en-US" w:eastAsia="zh-CN"/>
        </w:rPr>
        <w:t xml:space="preserve">: The SL impact on </w:t>
      </w:r>
      <w:proofErr w:type="spellStart"/>
      <w:r w:rsidR="0014626C" w:rsidRPr="0034764D">
        <w:rPr>
          <w:b/>
          <w:kern w:val="2"/>
          <w:sz w:val="21"/>
          <w:szCs w:val="22"/>
          <w:lang w:val="en-US" w:eastAsia="zh-CN"/>
        </w:rPr>
        <w:t>Uu</w:t>
      </w:r>
      <w:proofErr w:type="spellEnd"/>
      <w:r w:rsidR="0014626C" w:rsidRPr="0034764D">
        <w:rPr>
          <w:b/>
          <w:kern w:val="2"/>
          <w:sz w:val="21"/>
          <w:szCs w:val="22"/>
          <w:lang w:val="en-US" w:eastAsia="zh-CN"/>
        </w:rPr>
        <w:t xml:space="preserve"> DRX shall be </w:t>
      </w:r>
      <w:r w:rsidR="003E7798" w:rsidRPr="0034764D">
        <w:rPr>
          <w:b/>
          <w:kern w:val="2"/>
          <w:sz w:val="21"/>
          <w:szCs w:val="22"/>
          <w:lang w:val="en-US" w:eastAsia="zh-CN"/>
        </w:rPr>
        <w:t xml:space="preserve">discussed </w:t>
      </w:r>
      <w:r w:rsidR="0014626C" w:rsidRPr="0034764D">
        <w:rPr>
          <w:b/>
          <w:kern w:val="2"/>
          <w:sz w:val="21"/>
          <w:szCs w:val="22"/>
          <w:lang w:val="en-US" w:eastAsia="zh-CN"/>
        </w:rPr>
        <w:t xml:space="preserve">in the WI of </w:t>
      </w:r>
      <w:proofErr w:type="spellStart"/>
      <w:r w:rsidR="0014626C" w:rsidRPr="0034764D">
        <w:rPr>
          <w:b/>
          <w:kern w:val="2"/>
          <w:sz w:val="21"/>
          <w:szCs w:val="22"/>
          <w:lang w:val="en-US" w:eastAsia="zh-CN"/>
        </w:rPr>
        <w:t>Sidelink</w:t>
      </w:r>
      <w:proofErr w:type="spellEnd"/>
      <w:r w:rsidR="0014626C" w:rsidRPr="0034764D">
        <w:rPr>
          <w:b/>
          <w:kern w:val="2"/>
          <w:sz w:val="21"/>
          <w:szCs w:val="22"/>
          <w:lang w:val="en-US" w:eastAsia="zh-CN"/>
        </w:rPr>
        <w:t xml:space="preserve"> enhancement.</w:t>
      </w:r>
      <w:r w:rsidR="00EF69D5" w:rsidRPr="0034764D">
        <w:rPr>
          <w:b/>
          <w:kern w:val="2"/>
          <w:sz w:val="21"/>
          <w:szCs w:val="22"/>
          <w:lang w:val="en-US" w:eastAsia="zh-CN"/>
        </w:rPr>
        <w:t xml:space="preserve"> </w:t>
      </w:r>
    </w:p>
    <w:p w14:paraId="17799B8B" w14:textId="3641A0BC" w:rsidR="003A7ADE" w:rsidRDefault="00B35501" w:rsidP="003A7ADE">
      <w:pPr>
        <w:widowControl w:val="0"/>
        <w:spacing w:beforeLines="50" w:before="120" w:after="0"/>
        <w:jc w:val="both"/>
        <w:rPr>
          <w:kern w:val="2"/>
          <w:sz w:val="21"/>
          <w:szCs w:val="22"/>
          <w:lang w:val="en-US" w:eastAsia="zh-CN"/>
        </w:rPr>
      </w:pPr>
      <w:r>
        <w:rPr>
          <w:kern w:val="2"/>
          <w:sz w:val="21"/>
          <w:szCs w:val="22"/>
          <w:lang w:val="en-US" w:eastAsia="zh-CN"/>
        </w:rPr>
        <w:lastRenderedPageBreak/>
        <w:t>In addition, t</w:t>
      </w:r>
      <w:r w:rsidR="003A7ADE" w:rsidRPr="0034764D">
        <w:rPr>
          <w:kern w:val="2"/>
          <w:sz w:val="21"/>
          <w:szCs w:val="22"/>
          <w:lang w:val="en-US" w:eastAsia="zh-CN"/>
        </w:rPr>
        <w:t>h</w:t>
      </w:r>
      <w:r w:rsidR="00C63FBA" w:rsidRPr="0034764D">
        <w:rPr>
          <w:kern w:val="2"/>
          <w:sz w:val="21"/>
          <w:szCs w:val="22"/>
          <w:lang w:val="en-US" w:eastAsia="zh-CN"/>
        </w:rPr>
        <w:t>e above</w:t>
      </w:r>
      <w:r w:rsidR="003A7ADE" w:rsidRPr="0034764D">
        <w:rPr>
          <w:kern w:val="2"/>
          <w:sz w:val="21"/>
          <w:szCs w:val="22"/>
          <w:lang w:val="en-US" w:eastAsia="zh-CN"/>
        </w:rPr>
        <w:t xml:space="preserve"> objective should at least address the case when the </w:t>
      </w:r>
      <w:proofErr w:type="spellStart"/>
      <w:r w:rsidR="003A7ADE" w:rsidRPr="0034764D">
        <w:rPr>
          <w:kern w:val="2"/>
          <w:sz w:val="21"/>
          <w:szCs w:val="22"/>
          <w:lang w:val="en-US" w:eastAsia="zh-CN"/>
        </w:rPr>
        <w:t>Uu</w:t>
      </w:r>
      <w:proofErr w:type="spellEnd"/>
      <w:r w:rsidR="003A7ADE" w:rsidRPr="0034764D">
        <w:rPr>
          <w:kern w:val="2"/>
          <w:sz w:val="21"/>
          <w:szCs w:val="22"/>
          <w:lang w:val="en-US" w:eastAsia="zh-CN"/>
        </w:rPr>
        <w:t xml:space="preserve"> DRX active time for a UE to receive a SL grant for transmission is mismatch</w:t>
      </w:r>
      <w:r w:rsidR="00A17708" w:rsidRPr="0034764D">
        <w:rPr>
          <w:kern w:val="2"/>
          <w:sz w:val="21"/>
          <w:szCs w:val="22"/>
          <w:lang w:val="en-US" w:eastAsia="zh-CN"/>
        </w:rPr>
        <w:t>ed</w:t>
      </w:r>
      <w:r w:rsidR="003A7ADE" w:rsidRPr="0034764D">
        <w:rPr>
          <w:kern w:val="2"/>
          <w:sz w:val="21"/>
          <w:szCs w:val="22"/>
          <w:lang w:val="en-US" w:eastAsia="zh-CN"/>
        </w:rPr>
        <w:t xml:space="preserve"> with the active time of SL DRX at the peer UE. </w:t>
      </w:r>
      <w:r w:rsidR="00097507">
        <w:rPr>
          <w:kern w:val="2"/>
          <w:sz w:val="21"/>
          <w:szCs w:val="22"/>
          <w:lang w:val="en-US" w:eastAsia="zh-CN"/>
        </w:rPr>
        <w:t>As illustrated in Figure 7, f</w:t>
      </w:r>
      <w:r w:rsidR="00323935" w:rsidRPr="0034764D">
        <w:rPr>
          <w:kern w:val="2"/>
          <w:sz w:val="21"/>
          <w:szCs w:val="22"/>
          <w:lang w:val="en-US" w:eastAsia="zh-CN"/>
        </w:rPr>
        <w:t xml:space="preserve">or example, </w:t>
      </w:r>
      <w:r w:rsidR="001118EA">
        <w:rPr>
          <w:kern w:val="2"/>
          <w:sz w:val="21"/>
          <w:szCs w:val="22"/>
          <w:lang w:val="en-US" w:eastAsia="zh-CN"/>
        </w:rPr>
        <w:t xml:space="preserve">from the TX UE’s perspective, </w:t>
      </w:r>
      <w:r w:rsidR="00222199" w:rsidRPr="0034764D">
        <w:rPr>
          <w:kern w:val="2"/>
          <w:sz w:val="21"/>
          <w:szCs w:val="22"/>
          <w:lang w:val="en-US" w:eastAsia="zh-CN"/>
        </w:rPr>
        <w:t xml:space="preserve">the </w:t>
      </w:r>
      <w:r w:rsidR="001118EA">
        <w:rPr>
          <w:kern w:val="2"/>
          <w:sz w:val="21"/>
          <w:szCs w:val="22"/>
          <w:lang w:val="en-US" w:eastAsia="zh-CN"/>
        </w:rPr>
        <w:t xml:space="preserve">TX </w:t>
      </w:r>
      <w:r w:rsidR="00222199" w:rsidRPr="0034764D">
        <w:rPr>
          <w:kern w:val="2"/>
          <w:sz w:val="21"/>
          <w:szCs w:val="22"/>
          <w:lang w:val="en-US" w:eastAsia="zh-CN"/>
        </w:rPr>
        <w:t xml:space="preserve">UE should </w:t>
      </w:r>
      <w:r w:rsidR="00AF05E7" w:rsidRPr="0034764D">
        <w:rPr>
          <w:kern w:val="2"/>
          <w:sz w:val="21"/>
          <w:szCs w:val="22"/>
          <w:lang w:val="en-US" w:eastAsia="zh-CN"/>
        </w:rPr>
        <w:t>monitor the PDCCH</w:t>
      </w:r>
      <w:r w:rsidR="00F70045" w:rsidRPr="0034764D">
        <w:rPr>
          <w:kern w:val="2"/>
          <w:sz w:val="21"/>
          <w:szCs w:val="22"/>
          <w:lang w:val="en-US" w:eastAsia="zh-CN"/>
        </w:rPr>
        <w:t xml:space="preserve"> for SL grant during its </w:t>
      </w:r>
      <w:proofErr w:type="spellStart"/>
      <w:r w:rsidR="00F70045" w:rsidRPr="0034764D">
        <w:rPr>
          <w:kern w:val="2"/>
          <w:sz w:val="21"/>
          <w:szCs w:val="22"/>
          <w:lang w:val="en-US" w:eastAsia="zh-CN"/>
        </w:rPr>
        <w:t>Uu</w:t>
      </w:r>
      <w:proofErr w:type="spellEnd"/>
      <w:r w:rsidR="00F70045" w:rsidRPr="0034764D">
        <w:rPr>
          <w:kern w:val="2"/>
          <w:sz w:val="21"/>
          <w:szCs w:val="22"/>
          <w:lang w:val="en-US" w:eastAsia="zh-CN"/>
        </w:rPr>
        <w:t xml:space="preserve"> DRX</w:t>
      </w:r>
      <w:r w:rsidR="00A17708" w:rsidRPr="0034764D">
        <w:rPr>
          <w:kern w:val="2"/>
          <w:sz w:val="21"/>
          <w:szCs w:val="22"/>
          <w:lang w:val="en-US" w:eastAsia="zh-CN"/>
        </w:rPr>
        <w:t xml:space="preserve"> active time</w:t>
      </w:r>
      <w:r w:rsidR="00F70045" w:rsidRPr="0034764D">
        <w:rPr>
          <w:kern w:val="2"/>
          <w:sz w:val="21"/>
          <w:szCs w:val="22"/>
          <w:lang w:val="en-US" w:eastAsia="zh-CN"/>
        </w:rPr>
        <w:t xml:space="preserve"> </w:t>
      </w:r>
      <w:r w:rsidR="00323935" w:rsidRPr="0034764D">
        <w:rPr>
          <w:kern w:val="2"/>
          <w:sz w:val="21"/>
          <w:szCs w:val="22"/>
          <w:lang w:val="en-US" w:eastAsia="zh-CN"/>
        </w:rPr>
        <w:t xml:space="preserve">when the </w:t>
      </w:r>
      <w:proofErr w:type="spellStart"/>
      <w:r w:rsidR="00323935" w:rsidRPr="0034764D">
        <w:rPr>
          <w:kern w:val="2"/>
          <w:sz w:val="21"/>
          <w:szCs w:val="22"/>
          <w:lang w:val="en-US" w:eastAsia="zh-CN"/>
        </w:rPr>
        <w:t>gNB</w:t>
      </w:r>
      <w:proofErr w:type="spellEnd"/>
      <w:r w:rsidR="00323935" w:rsidRPr="0034764D">
        <w:rPr>
          <w:kern w:val="2"/>
          <w:sz w:val="21"/>
          <w:szCs w:val="22"/>
          <w:lang w:val="en-US" w:eastAsia="zh-CN"/>
        </w:rPr>
        <w:t xml:space="preserve"> sche</w:t>
      </w:r>
      <w:r w:rsidR="008720EE" w:rsidRPr="0034764D">
        <w:rPr>
          <w:kern w:val="2"/>
          <w:sz w:val="21"/>
          <w:szCs w:val="22"/>
          <w:lang w:val="en-US" w:eastAsia="zh-CN"/>
        </w:rPr>
        <w:t>dule</w:t>
      </w:r>
      <w:r w:rsidR="00F70045" w:rsidRPr="0034764D">
        <w:rPr>
          <w:kern w:val="2"/>
          <w:sz w:val="21"/>
          <w:szCs w:val="22"/>
          <w:lang w:val="en-US" w:eastAsia="zh-CN"/>
        </w:rPr>
        <w:t>s</w:t>
      </w:r>
      <w:r w:rsidR="008720EE" w:rsidRPr="0034764D">
        <w:rPr>
          <w:kern w:val="2"/>
          <w:sz w:val="21"/>
          <w:szCs w:val="22"/>
          <w:lang w:val="en-US" w:eastAsia="zh-CN"/>
        </w:rPr>
        <w:t xml:space="preserve"> a SL grant </w:t>
      </w:r>
      <w:r w:rsidR="001118EA">
        <w:rPr>
          <w:kern w:val="2"/>
          <w:sz w:val="21"/>
          <w:szCs w:val="22"/>
          <w:lang w:val="en-US" w:eastAsia="zh-CN"/>
        </w:rPr>
        <w:t xml:space="preserve">and </w:t>
      </w:r>
      <w:r>
        <w:rPr>
          <w:kern w:val="2"/>
          <w:sz w:val="21"/>
          <w:szCs w:val="22"/>
          <w:lang w:val="en-US" w:eastAsia="zh-CN"/>
        </w:rPr>
        <w:t xml:space="preserve">this SL grant should occur </w:t>
      </w:r>
      <w:r w:rsidR="008720EE" w:rsidRPr="0034764D">
        <w:rPr>
          <w:kern w:val="2"/>
          <w:sz w:val="21"/>
          <w:szCs w:val="22"/>
          <w:lang w:val="en-US" w:eastAsia="zh-CN"/>
        </w:rPr>
        <w:t xml:space="preserve">at the </w:t>
      </w:r>
      <w:r w:rsidR="008F75B2" w:rsidRPr="0034764D">
        <w:rPr>
          <w:kern w:val="2"/>
          <w:sz w:val="21"/>
          <w:szCs w:val="22"/>
          <w:lang w:val="en-US" w:eastAsia="zh-CN"/>
        </w:rPr>
        <w:t xml:space="preserve">SL DRX </w:t>
      </w:r>
      <w:r w:rsidR="00A17708" w:rsidRPr="0034764D">
        <w:rPr>
          <w:kern w:val="2"/>
          <w:sz w:val="21"/>
          <w:szCs w:val="22"/>
          <w:lang w:val="en-US" w:eastAsia="zh-CN"/>
        </w:rPr>
        <w:t>active time</w:t>
      </w:r>
      <w:r w:rsidR="00E705B6" w:rsidRPr="0034764D">
        <w:rPr>
          <w:kern w:val="2"/>
          <w:sz w:val="21"/>
          <w:szCs w:val="22"/>
          <w:lang w:val="en-US" w:eastAsia="zh-CN"/>
        </w:rPr>
        <w:t xml:space="preserve"> of </w:t>
      </w:r>
      <w:r w:rsidR="000E1716" w:rsidRPr="0034764D">
        <w:rPr>
          <w:kern w:val="2"/>
          <w:sz w:val="21"/>
          <w:szCs w:val="22"/>
          <w:lang w:val="en-US" w:eastAsia="zh-CN"/>
        </w:rPr>
        <w:t>its</w:t>
      </w:r>
      <w:r w:rsidR="00E705B6" w:rsidRPr="0034764D">
        <w:rPr>
          <w:kern w:val="2"/>
          <w:sz w:val="21"/>
          <w:szCs w:val="22"/>
          <w:lang w:val="en-US" w:eastAsia="zh-CN"/>
        </w:rPr>
        <w:t xml:space="preserve"> peer UE</w:t>
      </w:r>
      <w:r w:rsidR="001118EA">
        <w:rPr>
          <w:kern w:val="2"/>
          <w:sz w:val="21"/>
          <w:szCs w:val="22"/>
          <w:lang w:val="en-US" w:eastAsia="zh-CN"/>
        </w:rPr>
        <w:t>. H</w:t>
      </w:r>
      <w:r w:rsidR="000E1716" w:rsidRPr="0034764D">
        <w:rPr>
          <w:kern w:val="2"/>
          <w:sz w:val="21"/>
          <w:szCs w:val="22"/>
          <w:lang w:val="en-US" w:eastAsia="zh-CN"/>
        </w:rPr>
        <w:t xml:space="preserve">owever, if the </w:t>
      </w:r>
      <w:proofErr w:type="spellStart"/>
      <w:r w:rsidR="000E1716" w:rsidRPr="0034764D">
        <w:rPr>
          <w:kern w:val="2"/>
          <w:sz w:val="21"/>
          <w:szCs w:val="22"/>
          <w:lang w:val="en-US" w:eastAsia="zh-CN"/>
        </w:rPr>
        <w:t>Uu</w:t>
      </w:r>
      <w:proofErr w:type="spellEnd"/>
      <w:r w:rsidR="000E1716" w:rsidRPr="0034764D">
        <w:rPr>
          <w:kern w:val="2"/>
          <w:sz w:val="21"/>
          <w:szCs w:val="22"/>
          <w:lang w:val="en-US" w:eastAsia="zh-CN"/>
        </w:rPr>
        <w:t xml:space="preserve"> DRX active time for </w:t>
      </w:r>
      <w:r w:rsidR="001118EA">
        <w:rPr>
          <w:kern w:val="2"/>
          <w:sz w:val="21"/>
          <w:szCs w:val="22"/>
          <w:lang w:val="en-US" w:eastAsia="zh-CN"/>
        </w:rPr>
        <w:t>the TX</w:t>
      </w:r>
      <w:r w:rsidR="000E1716" w:rsidRPr="0034764D">
        <w:rPr>
          <w:kern w:val="2"/>
          <w:sz w:val="21"/>
          <w:szCs w:val="22"/>
          <w:lang w:val="en-US" w:eastAsia="zh-CN"/>
        </w:rPr>
        <w:t xml:space="preserve"> UE and the </w:t>
      </w:r>
      <w:r w:rsidR="00F53505" w:rsidRPr="0034764D">
        <w:rPr>
          <w:kern w:val="2"/>
          <w:sz w:val="21"/>
          <w:szCs w:val="22"/>
          <w:lang w:val="en-US" w:eastAsia="zh-CN"/>
        </w:rPr>
        <w:t>SL DRX active time of its peer UE is mismatch</w:t>
      </w:r>
      <w:r w:rsidR="00A17708" w:rsidRPr="0034764D">
        <w:rPr>
          <w:kern w:val="2"/>
          <w:sz w:val="21"/>
          <w:szCs w:val="22"/>
          <w:lang w:val="en-US" w:eastAsia="zh-CN"/>
        </w:rPr>
        <w:t>ed</w:t>
      </w:r>
      <w:r w:rsidR="00F53505" w:rsidRPr="0034764D">
        <w:rPr>
          <w:kern w:val="2"/>
          <w:sz w:val="21"/>
          <w:szCs w:val="22"/>
          <w:lang w:val="en-US" w:eastAsia="zh-CN"/>
        </w:rPr>
        <w:t xml:space="preserve"> with each other, </w:t>
      </w:r>
      <w:r w:rsidR="001118EA">
        <w:rPr>
          <w:kern w:val="2"/>
          <w:sz w:val="21"/>
          <w:szCs w:val="22"/>
          <w:lang w:val="en-US" w:eastAsia="zh-CN"/>
        </w:rPr>
        <w:t xml:space="preserve">there may be some issue with scheduling, e.g., if SL is inactive while </w:t>
      </w:r>
      <w:proofErr w:type="spellStart"/>
      <w:r w:rsidR="001118EA">
        <w:rPr>
          <w:kern w:val="2"/>
          <w:sz w:val="21"/>
          <w:szCs w:val="22"/>
          <w:lang w:val="en-US" w:eastAsia="zh-CN"/>
        </w:rPr>
        <w:t>Uu</w:t>
      </w:r>
      <w:proofErr w:type="spellEnd"/>
      <w:r w:rsidR="001118EA">
        <w:rPr>
          <w:kern w:val="2"/>
          <w:sz w:val="21"/>
          <w:szCs w:val="22"/>
          <w:lang w:val="en-US" w:eastAsia="zh-CN"/>
        </w:rPr>
        <w:t xml:space="preserve"> is active or if SL is active while </w:t>
      </w:r>
      <w:proofErr w:type="spellStart"/>
      <w:r w:rsidR="001118EA">
        <w:rPr>
          <w:kern w:val="2"/>
          <w:sz w:val="21"/>
          <w:szCs w:val="22"/>
          <w:lang w:val="en-US" w:eastAsia="zh-CN"/>
        </w:rPr>
        <w:t>Uu</w:t>
      </w:r>
      <w:proofErr w:type="spellEnd"/>
      <w:r w:rsidR="001118EA">
        <w:rPr>
          <w:kern w:val="2"/>
          <w:sz w:val="21"/>
          <w:szCs w:val="22"/>
          <w:lang w:val="en-US" w:eastAsia="zh-CN"/>
        </w:rPr>
        <w:t xml:space="preserve"> is inactive, timely SL scheduling cannot be ensured and is of course undesirable</w:t>
      </w:r>
      <w:r w:rsidR="001D6398" w:rsidRPr="0034764D">
        <w:rPr>
          <w:kern w:val="2"/>
          <w:sz w:val="21"/>
          <w:szCs w:val="22"/>
          <w:lang w:val="en-US" w:eastAsia="zh-CN"/>
        </w:rPr>
        <w:t>.</w:t>
      </w:r>
    </w:p>
    <w:p w14:paraId="54D4EEE6" w14:textId="4A44A728" w:rsidR="00097507" w:rsidRDefault="00097507" w:rsidP="00CB2961">
      <w:pPr>
        <w:widowControl w:val="0"/>
        <w:spacing w:beforeLines="50" w:before="120" w:after="0"/>
        <w:jc w:val="center"/>
        <w:rPr>
          <w:kern w:val="2"/>
          <w:sz w:val="21"/>
          <w:szCs w:val="22"/>
          <w:lang w:val="en-US" w:eastAsia="zh-CN"/>
        </w:rPr>
      </w:pPr>
      <w:r>
        <w:rPr>
          <w:rFonts w:ascii="微软雅黑" w:eastAsia="微软雅黑" w:hAnsi="微软雅黑"/>
          <w:noProof/>
          <w:color w:val="FF0080"/>
          <w:sz w:val="21"/>
          <w:szCs w:val="21"/>
          <w:lang w:val="en-US" w:eastAsia="zh-CN"/>
        </w:rPr>
        <w:drawing>
          <wp:inline distT="0" distB="0" distL="0" distR="0" wp14:anchorId="65FC32F4" wp14:editId="3231F983">
            <wp:extent cx="4667002" cy="1946060"/>
            <wp:effectExtent l="0" t="0" r="635" b="0"/>
            <wp:docPr id="10" name="图片 10" descr="C:\Users\z00346134\AppData\Roaming\eSpace_Desktop\UserData\z00346134\imagefiles\9167C58C-099B-4393-A35A-C46BE75948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167C58C-099B-4393-A35A-C46BE759480D" descr="C:\Users\z00346134\AppData\Roaming\eSpace_Desktop\UserData\z00346134\imagefiles\9167C58C-099B-4393-A35A-C46BE759480D.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10068" cy="1964018"/>
                    </a:xfrm>
                    <a:prstGeom prst="rect">
                      <a:avLst/>
                    </a:prstGeom>
                    <a:noFill/>
                    <a:ln>
                      <a:noFill/>
                    </a:ln>
                  </pic:spPr>
                </pic:pic>
              </a:graphicData>
            </a:graphic>
          </wp:inline>
        </w:drawing>
      </w:r>
    </w:p>
    <w:p w14:paraId="41BE5B51" w14:textId="00A2802A" w:rsidR="00097507" w:rsidRPr="00097507" w:rsidRDefault="00097507" w:rsidP="00097507">
      <w:pPr>
        <w:widowControl w:val="0"/>
        <w:spacing w:beforeLines="50" w:before="120" w:after="0"/>
        <w:jc w:val="center"/>
        <w:rPr>
          <w:rFonts w:ascii="Arial" w:hAnsi="Arial" w:cs="Arial"/>
          <w:b/>
          <w:color w:val="000000"/>
          <w:sz w:val="18"/>
        </w:rPr>
      </w:pPr>
      <w:r w:rsidRPr="00097507">
        <w:rPr>
          <w:rFonts w:ascii="Arial" w:hAnsi="Arial" w:cs="Arial" w:hint="eastAsia"/>
          <w:b/>
          <w:color w:val="000000"/>
          <w:sz w:val="18"/>
        </w:rPr>
        <w:t>F</w:t>
      </w:r>
      <w:r w:rsidRPr="00097507">
        <w:rPr>
          <w:rFonts w:ascii="Arial" w:hAnsi="Arial" w:cs="Arial"/>
          <w:b/>
          <w:color w:val="000000"/>
          <w:sz w:val="18"/>
        </w:rPr>
        <w:t>igure 7:</w:t>
      </w:r>
      <w:r w:rsidR="001118EA">
        <w:rPr>
          <w:rFonts w:ascii="Arial" w:hAnsi="Arial" w:cs="Arial"/>
          <w:b/>
          <w:color w:val="000000"/>
          <w:sz w:val="18"/>
        </w:rPr>
        <w:t xml:space="preserve"> </w:t>
      </w:r>
      <w:proofErr w:type="spellStart"/>
      <w:r w:rsidR="001118EA">
        <w:rPr>
          <w:rFonts w:ascii="Arial" w:hAnsi="Arial" w:cs="Arial"/>
          <w:b/>
          <w:color w:val="000000"/>
          <w:sz w:val="18"/>
        </w:rPr>
        <w:t>S</w:t>
      </w:r>
      <w:r w:rsidR="00B254CB">
        <w:rPr>
          <w:rFonts w:ascii="Arial" w:hAnsi="Arial" w:cs="Arial"/>
          <w:b/>
          <w:color w:val="000000"/>
          <w:sz w:val="18"/>
        </w:rPr>
        <w:t>idelink</w:t>
      </w:r>
      <w:proofErr w:type="spellEnd"/>
      <w:r w:rsidR="001118EA">
        <w:rPr>
          <w:rFonts w:ascii="Arial" w:hAnsi="Arial" w:cs="Arial"/>
          <w:b/>
          <w:color w:val="000000"/>
          <w:sz w:val="18"/>
        </w:rPr>
        <w:t xml:space="preserve"> DRX and </w:t>
      </w:r>
      <w:proofErr w:type="spellStart"/>
      <w:r w:rsidR="001118EA">
        <w:rPr>
          <w:rFonts w:ascii="Arial" w:hAnsi="Arial" w:cs="Arial"/>
          <w:b/>
          <w:color w:val="000000"/>
          <w:sz w:val="18"/>
        </w:rPr>
        <w:t>Uu</w:t>
      </w:r>
      <w:proofErr w:type="spellEnd"/>
      <w:r w:rsidR="001118EA">
        <w:rPr>
          <w:rFonts w:ascii="Arial" w:hAnsi="Arial" w:cs="Arial"/>
          <w:b/>
          <w:color w:val="000000"/>
          <w:sz w:val="18"/>
        </w:rPr>
        <w:t xml:space="preserve"> DRX coordination</w:t>
      </w:r>
    </w:p>
    <w:p w14:paraId="57921EAD" w14:textId="7A8F2CCA" w:rsidR="0014626C" w:rsidRDefault="003A7ADE" w:rsidP="0014626C">
      <w:pPr>
        <w:widowControl w:val="0"/>
        <w:spacing w:beforeLines="50" w:before="120" w:after="0"/>
        <w:jc w:val="both"/>
        <w:rPr>
          <w:b/>
          <w:kern w:val="2"/>
          <w:sz w:val="21"/>
          <w:szCs w:val="22"/>
          <w:lang w:val="en-US" w:eastAsia="zh-CN"/>
        </w:rPr>
      </w:pPr>
      <w:r w:rsidRPr="0034764D">
        <w:rPr>
          <w:b/>
          <w:kern w:val="2"/>
          <w:sz w:val="21"/>
          <w:szCs w:val="22"/>
          <w:lang w:val="en-US" w:eastAsia="zh-CN"/>
        </w:rPr>
        <w:t xml:space="preserve">Proposal </w:t>
      </w:r>
      <w:r w:rsidR="00B35501">
        <w:rPr>
          <w:b/>
          <w:kern w:val="2"/>
          <w:sz w:val="21"/>
          <w:szCs w:val="22"/>
          <w:lang w:val="en-US" w:eastAsia="zh-CN"/>
        </w:rPr>
        <w:t>9</w:t>
      </w:r>
      <w:r w:rsidRPr="0034764D">
        <w:rPr>
          <w:b/>
          <w:kern w:val="2"/>
          <w:sz w:val="21"/>
          <w:szCs w:val="22"/>
          <w:lang w:val="en-US" w:eastAsia="zh-CN"/>
        </w:rPr>
        <w:t xml:space="preserve">: </w:t>
      </w:r>
      <w:r w:rsidR="00917C55">
        <w:rPr>
          <w:b/>
          <w:kern w:val="2"/>
          <w:sz w:val="21"/>
          <w:szCs w:val="22"/>
          <w:lang w:val="en-US" w:eastAsia="zh-CN"/>
        </w:rPr>
        <w:t xml:space="preserve">Coordination between SL DRX and </w:t>
      </w:r>
      <w:proofErr w:type="spellStart"/>
      <w:r w:rsidR="00917C55">
        <w:rPr>
          <w:b/>
          <w:kern w:val="2"/>
          <w:sz w:val="21"/>
          <w:szCs w:val="22"/>
          <w:lang w:val="en-US" w:eastAsia="zh-CN"/>
        </w:rPr>
        <w:t>Uu</w:t>
      </w:r>
      <w:proofErr w:type="spellEnd"/>
      <w:r w:rsidR="00917C55">
        <w:rPr>
          <w:b/>
          <w:kern w:val="2"/>
          <w:sz w:val="21"/>
          <w:szCs w:val="22"/>
          <w:lang w:val="en-US" w:eastAsia="zh-CN"/>
        </w:rPr>
        <w:t xml:space="preserve"> DRX</w:t>
      </w:r>
      <w:r w:rsidR="00EF69D5" w:rsidRPr="0034764D">
        <w:rPr>
          <w:b/>
          <w:kern w:val="2"/>
          <w:sz w:val="21"/>
          <w:szCs w:val="22"/>
          <w:lang w:val="en-US" w:eastAsia="zh-CN"/>
        </w:rPr>
        <w:t xml:space="preserve"> should be discussed to at least </w:t>
      </w:r>
      <w:r w:rsidR="001118EA">
        <w:rPr>
          <w:b/>
          <w:kern w:val="2"/>
          <w:sz w:val="21"/>
          <w:szCs w:val="22"/>
          <w:lang w:val="en-US" w:eastAsia="zh-CN"/>
        </w:rPr>
        <w:t xml:space="preserve">to </w:t>
      </w:r>
      <w:r w:rsidR="00EF69D5" w:rsidRPr="0034764D">
        <w:rPr>
          <w:b/>
          <w:kern w:val="2"/>
          <w:sz w:val="21"/>
          <w:szCs w:val="22"/>
          <w:lang w:val="en-US" w:eastAsia="zh-CN"/>
        </w:rPr>
        <w:t>avoid the misma</w:t>
      </w:r>
      <w:r w:rsidR="00C1655B" w:rsidRPr="0034764D">
        <w:rPr>
          <w:b/>
          <w:kern w:val="2"/>
          <w:sz w:val="21"/>
          <w:szCs w:val="22"/>
          <w:lang w:val="en-US" w:eastAsia="zh-CN"/>
        </w:rPr>
        <w:t>t</w:t>
      </w:r>
      <w:r w:rsidR="00EF69D5" w:rsidRPr="0034764D">
        <w:rPr>
          <w:b/>
          <w:kern w:val="2"/>
          <w:sz w:val="21"/>
          <w:szCs w:val="22"/>
          <w:lang w:val="en-US" w:eastAsia="zh-CN"/>
        </w:rPr>
        <w:t xml:space="preserve">ch between the active time of </w:t>
      </w:r>
      <w:proofErr w:type="spellStart"/>
      <w:r w:rsidR="00EF69D5" w:rsidRPr="0034764D">
        <w:rPr>
          <w:b/>
          <w:kern w:val="2"/>
          <w:sz w:val="21"/>
          <w:szCs w:val="22"/>
          <w:lang w:val="en-US" w:eastAsia="zh-CN"/>
        </w:rPr>
        <w:t>Uu</w:t>
      </w:r>
      <w:proofErr w:type="spellEnd"/>
      <w:r w:rsidR="00EF69D5" w:rsidRPr="0034764D">
        <w:rPr>
          <w:b/>
          <w:kern w:val="2"/>
          <w:sz w:val="21"/>
          <w:szCs w:val="22"/>
          <w:lang w:val="en-US" w:eastAsia="zh-CN"/>
        </w:rPr>
        <w:t xml:space="preserve"> DRX for a UE to receive SL grant(s) and active time of SL DRX at its peer UE(s) for SL reception.</w:t>
      </w:r>
    </w:p>
    <w:p w14:paraId="5C4A7B4C" w14:textId="77777777" w:rsidR="00B35501" w:rsidRPr="0034764D" w:rsidRDefault="00B35501" w:rsidP="00B35501">
      <w:pPr>
        <w:pStyle w:val="20"/>
        <w:numPr>
          <w:ilvl w:val="1"/>
          <w:numId w:val="1"/>
        </w:numPr>
        <w:tabs>
          <w:tab w:val="clear" w:pos="-806"/>
          <w:tab w:val="num" w:pos="567"/>
        </w:tabs>
        <w:adjustRightInd w:val="0"/>
        <w:spacing w:before="160" w:after="120"/>
        <w:ind w:left="0" w:firstLine="0"/>
        <w:rPr>
          <w:lang w:val="en-US" w:eastAsia="ja-JP"/>
        </w:rPr>
      </w:pPr>
      <w:r w:rsidRPr="0034764D">
        <w:rPr>
          <w:rFonts w:hint="eastAsia"/>
          <w:lang w:val="en-US" w:eastAsia="zh-CN"/>
        </w:rPr>
        <w:t>I</w:t>
      </w:r>
      <w:r w:rsidRPr="0034764D">
        <w:rPr>
          <w:lang w:val="en-US" w:eastAsia="zh-CN"/>
        </w:rPr>
        <w:t>mpacts on PHY</w:t>
      </w:r>
    </w:p>
    <w:p w14:paraId="3068FC56" w14:textId="77777777" w:rsidR="00B35501" w:rsidRPr="0034764D" w:rsidRDefault="00B35501" w:rsidP="00B35501">
      <w:pPr>
        <w:widowControl w:val="0"/>
        <w:spacing w:beforeLines="50" w:before="120" w:after="0"/>
        <w:jc w:val="both"/>
        <w:rPr>
          <w:kern w:val="2"/>
          <w:sz w:val="21"/>
          <w:szCs w:val="22"/>
          <w:lang w:val="en-US" w:eastAsia="zh-CN"/>
        </w:rPr>
      </w:pPr>
      <w:r w:rsidRPr="0034764D">
        <w:rPr>
          <w:kern w:val="2"/>
          <w:sz w:val="21"/>
          <w:szCs w:val="22"/>
          <w:lang w:val="en-US" w:eastAsia="zh-CN"/>
        </w:rPr>
        <w:t>When a UE is configured SL DRX, the UE will not monitor SCI transmissions during inactive time. When UE is configured partial sensing or full sensing, the UE needs to monitor SCI transmissions in partial sensing slots or sensing window respectively for resource (re)selection. When UE is configured SL DRX and performs resource selection using partial sensing or sensing, the UE is not able to monitor SCI transmissions during inactive time</w:t>
      </w:r>
      <w:r w:rsidRPr="0034764D">
        <w:t xml:space="preserve"> and thus </w:t>
      </w:r>
      <w:r w:rsidRPr="0034764D">
        <w:rPr>
          <w:kern w:val="2"/>
          <w:sz w:val="21"/>
          <w:szCs w:val="22"/>
          <w:lang w:val="en-US" w:eastAsia="zh-CN"/>
        </w:rPr>
        <w:t xml:space="preserve">the sensing results will decrease. Accordingly, SL DRX may lead to potential impact on sensing procedure. However, since the sensing procedure is completely carried out in PHY and is invisible to L2, this impact issue may need to be considered in detail by RAN1 along with their designing of partial sensing on top of full sensing. RAN2 may inform them if any potential impact is </w:t>
      </w:r>
      <w:proofErr w:type="spellStart"/>
      <w:r w:rsidRPr="0034764D">
        <w:rPr>
          <w:kern w:val="2"/>
          <w:sz w:val="21"/>
          <w:szCs w:val="22"/>
          <w:lang w:val="en-US" w:eastAsia="zh-CN"/>
        </w:rPr>
        <w:t>forseen</w:t>
      </w:r>
      <w:proofErr w:type="spellEnd"/>
      <w:r w:rsidRPr="0034764D">
        <w:rPr>
          <w:kern w:val="2"/>
          <w:sz w:val="21"/>
          <w:szCs w:val="22"/>
          <w:lang w:val="en-US" w:eastAsia="zh-CN"/>
        </w:rPr>
        <w:t xml:space="preserve"> </w:t>
      </w:r>
    </w:p>
    <w:p w14:paraId="46A52E08" w14:textId="15C01BBA" w:rsidR="00B35501" w:rsidRPr="0034764D" w:rsidRDefault="00B35501" w:rsidP="00DC7B5E">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Pr>
          <w:b/>
          <w:kern w:val="2"/>
          <w:sz w:val="21"/>
          <w:szCs w:val="21"/>
          <w:lang w:val="en-US" w:eastAsia="zh-CN"/>
        </w:rPr>
        <w:t>5</w:t>
      </w:r>
      <w:r w:rsidRPr="0034764D">
        <w:rPr>
          <w:b/>
          <w:kern w:val="2"/>
          <w:sz w:val="21"/>
          <w:szCs w:val="21"/>
          <w:lang w:val="en-US" w:eastAsia="zh-CN"/>
        </w:rPr>
        <w:t>: UE is not able to</w:t>
      </w:r>
      <w:r w:rsidRPr="0034764D">
        <w:t xml:space="preserve"> </w:t>
      </w:r>
      <w:r w:rsidRPr="0034764D">
        <w:rPr>
          <w:b/>
          <w:kern w:val="2"/>
          <w:sz w:val="21"/>
          <w:szCs w:val="21"/>
          <w:lang w:val="en-US" w:eastAsia="zh-CN"/>
        </w:rPr>
        <w:t>monitor SCI transmissions during inactive time when performing partial sensing or full sensing, which will impact resource (re)selection.</w:t>
      </w:r>
    </w:p>
    <w:p w14:paraId="49E3CAFD" w14:textId="7A37108E" w:rsidR="00B35501" w:rsidRPr="0034764D" w:rsidRDefault="00B35501" w:rsidP="00DC7B5E">
      <w:pPr>
        <w:spacing w:beforeLines="50" w:before="120" w:after="0"/>
        <w:jc w:val="both"/>
        <w:rPr>
          <w:b/>
          <w:kern w:val="2"/>
          <w:sz w:val="21"/>
          <w:szCs w:val="21"/>
          <w:lang w:val="en-US" w:eastAsia="zh-CN"/>
        </w:rPr>
      </w:pPr>
      <w:r w:rsidRPr="0034764D">
        <w:rPr>
          <w:b/>
          <w:kern w:val="2"/>
          <w:sz w:val="21"/>
          <w:szCs w:val="21"/>
          <w:lang w:val="en-US" w:eastAsia="zh-CN"/>
        </w:rPr>
        <w:t xml:space="preserve">Proposal </w:t>
      </w:r>
      <w:r>
        <w:rPr>
          <w:b/>
          <w:kern w:val="2"/>
          <w:sz w:val="21"/>
          <w:szCs w:val="21"/>
          <w:lang w:val="en-US" w:eastAsia="zh-CN"/>
        </w:rPr>
        <w:t>10</w:t>
      </w:r>
      <w:r w:rsidRPr="0034764D">
        <w:rPr>
          <w:b/>
          <w:kern w:val="2"/>
          <w:sz w:val="21"/>
          <w:szCs w:val="21"/>
          <w:lang w:val="en-US" w:eastAsia="zh-CN"/>
        </w:rPr>
        <w:t xml:space="preserve">: The impact on sensing procedure resulting from SL DRX should be discussed in RAN1. </w:t>
      </w:r>
    </w:p>
    <w:p w14:paraId="42EF1CD5" w14:textId="77777777" w:rsidR="00B35501" w:rsidRPr="0034764D" w:rsidRDefault="00B35501" w:rsidP="00DC7B5E">
      <w:pPr>
        <w:widowControl w:val="0"/>
        <w:spacing w:beforeLines="50" w:before="120" w:after="0"/>
        <w:jc w:val="both"/>
        <w:rPr>
          <w:kern w:val="2"/>
          <w:sz w:val="21"/>
          <w:szCs w:val="22"/>
          <w:lang w:val="en-US" w:eastAsia="zh-CN"/>
        </w:rPr>
      </w:pPr>
      <w:r w:rsidRPr="0034764D">
        <w:rPr>
          <w:kern w:val="2"/>
          <w:sz w:val="21"/>
          <w:szCs w:val="22"/>
          <w:lang w:val="en-US" w:eastAsia="zh-CN"/>
        </w:rPr>
        <w:t>For the reception of HARQ feedback, if HARQ is enabled and UE transmits a TB, the UE will receive HARQ</w:t>
      </w:r>
      <w:r w:rsidRPr="0034764D">
        <w:rPr>
          <w:rFonts w:hint="eastAsia"/>
          <w:kern w:val="2"/>
          <w:sz w:val="21"/>
          <w:szCs w:val="22"/>
          <w:lang w:val="en-US" w:eastAsia="zh-CN"/>
        </w:rPr>
        <w:t>-</w:t>
      </w:r>
      <w:r w:rsidRPr="0034764D">
        <w:rPr>
          <w:kern w:val="2"/>
          <w:sz w:val="21"/>
          <w:szCs w:val="22"/>
          <w:lang w:val="en-US" w:eastAsia="zh-CN"/>
        </w:rPr>
        <w:t>ACK/NACK on PSFCH. Then the question is whether the UE is allowed to receive on PSFCH or not during inactive time in case of SL DRX is configured? If the answer is No, when UE is configured with SL DRX and HARQ</w:t>
      </w:r>
      <w:r w:rsidRPr="0034764D">
        <w:rPr>
          <w:rFonts w:hint="eastAsia"/>
          <w:kern w:val="2"/>
          <w:sz w:val="21"/>
          <w:szCs w:val="22"/>
          <w:lang w:val="en-US" w:eastAsia="zh-CN"/>
        </w:rPr>
        <w:t>-</w:t>
      </w:r>
      <w:r w:rsidRPr="0034764D">
        <w:rPr>
          <w:kern w:val="2"/>
          <w:sz w:val="21"/>
          <w:szCs w:val="22"/>
          <w:lang w:val="en-US" w:eastAsia="zh-CN"/>
        </w:rPr>
        <w:t xml:space="preserve">ACK/NACK arrives during inactive time, the latency and reliability would be affected. Similarly, if UE triggers CSI reporting, and the CSI reports arrive during inactive time, then UE cannot receive CSI report to perform link adaption and the reliability may decrease. </w:t>
      </w:r>
    </w:p>
    <w:p w14:paraId="34878A68" w14:textId="41571BC8" w:rsidR="00B35501" w:rsidRPr="00B35501" w:rsidRDefault="00B35501" w:rsidP="00DC7B5E">
      <w:pPr>
        <w:spacing w:beforeLines="50" w:before="120" w:after="0"/>
        <w:jc w:val="both"/>
        <w:rPr>
          <w:b/>
          <w:kern w:val="2"/>
          <w:sz w:val="21"/>
          <w:szCs w:val="21"/>
          <w:lang w:val="en-US" w:eastAsia="zh-CN"/>
        </w:rPr>
      </w:pPr>
      <w:r w:rsidRPr="0034764D">
        <w:rPr>
          <w:b/>
          <w:kern w:val="2"/>
          <w:sz w:val="21"/>
          <w:szCs w:val="21"/>
          <w:lang w:val="en-US" w:eastAsia="zh-CN"/>
        </w:rPr>
        <w:t xml:space="preserve">Proposal </w:t>
      </w:r>
      <w:r>
        <w:rPr>
          <w:b/>
          <w:kern w:val="2"/>
          <w:sz w:val="21"/>
          <w:szCs w:val="21"/>
          <w:lang w:val="en-US" w:eastAsia="zh-CN"/>
        </w:rPr>
        <w:t>11</w:t>
      </w:r>
      <w:r w:rsidRPr="0034764D">
        <w:rPr>
          <w:b/>
          <w:kern w:val="2"/>
          <w:sz w:val="21"/>
          <w:szCs w:val="21"/>
          <w:lang w:val="en-US" w:eastAsia="zh-CN"/>
        </w:rPr>
        <w:t>: Whether it is allowed to receive the HARQ feedback and/or CSI report during the inactive time when SL DRX is configured should be discussed in RAN1.</w:t>
      </w:r>
    </w:p>
    <w:p w14:paraId="2165B54E" w14:textId="77777777" w:rsidR="00505E15" w:rsidRPr="0034764D" w:rsidRDefault="00505E15" w:rsidP="008821BD">
      <w:pPr>
        <w:pStyle w:val="1"/>
        <w:tabs>
          <w:tab w:val="clear" w:pos="567"/>
          <w:tab w:val="num" w:pos="709"/>
        </w:tabs>
        <w:spacing w:line="276" w:lineRule="auto"/>
        <w:ind w:left="709" w:hanging="709"/>
        <w:jc w:val="both"/>
        <w:rPr>
          <w:lang w:eastAsia="zh-CN"/>
        </w:rPr>
      </w:pPr>
      <w:r w:rsidRPr="0034764D">
        <w:rPr>
          <w:rFonts w:hint="eastAsia"/>
          <w:lang w:eastAsia="zh-CN"/>
        </w:rPr>
        <w:t>Conclusion</w:t>
      </w:r>
    </w:p>
    <w:p w14:paraId="327313BB" w14:textId="34026E42" w:rsidR="002732A4" w:rsidRPr="0034764D" w:rsidRDefault="00761AE9" w:rsidP="002732A4">
      <w:pPr>
        <w:rPr>
          <w:lang w:eastAsia="zh-CN"/>
        </w:rPr>
      </w:pPr>
      <w:r w:rsidRPr="0034764D">
        <w:rPr>
          <w:lang w:eastAsia="zh-CN"/>
        </w:rPr>
        <w:t xml:space="preserve">In this contribution, </w:t>
      </w:r>
      <w:r w:rsidR="006E0404" w:rsidRPr="0034764D">
        <w:rPr>
          <w:lang w:eastAsia="zh-CN"/>
        </w:rPr>
        <w:t xml:space="preserve">we discuss </w:t>
      </w:r>
      <w:proofErr w:type="spellStart"/>
      <w:r w:rsidR="006E0404" w:rsidRPr="0034764D">
        <w:rPr>
          <w:lang w:eastAsia="zh-CN"/>
        </w:rPr>
        <w:t>sidelink</w:t>
      </w:r>
      <w:proofErr w:type="spellEnd"/>
      <w:r w:rsidR="006E0404" w:rsidRPr="0034764D">
        <w:rPr>
          <w:lang w:eastAsia="zh-CN"/>
        </w:rPr>
        <w:t xml:space="preserve"> DRX for unicast, </w:t>
      </w:r>
      <w:proofErr w:type="spellStart"/>
      <w:r w:rsidR="006E0404" w:rsidRPr="0034764D">
        <w:rPr>
          <w:lang w:eastAsia="zh-CN"/>
        </w:rPr>
        <w:t>groupcast</w:t>
      </w:r>
      <w:proofErr w:type="spellEnd"/>
      <w:r w:rsidR="006E0404" w:rsidRPr="0034764D">
        <w:rPr>
          <w:lang w:eastAsia="zh-CN"/>
        </w:rPr>
        <w:t xml:space="preserve"> and broadcast</w:t>
      </w:r>
      <w:r w:rsidR="00FA7CFB" w:rsidRPr="0034764D">
        <w:rPr>
          <w:lang w:eastAsia="zh-CN"/>
        </w:rPr>
        <w:t xml:space="preserve"> as well as</w:t>
      </w:r>
      <w:r w:rsidR="001D1B5D" w:rsidRPr="0034764D">
        <w:rPr>
          <w:lang w:eastAsia="zh-CN"/>
        </w:rPr>
        <w:t xml:space="preserve"> </w:t>
      </w:r>
      <w:r w:rsidR="00FA7CFB" w:rsidRPr="0034764D">
        <w:rPr>
          <w:lang w:eastAsia="zh-CN"/>
        </w:rPr>
        <w:t xml:space="preserve">the potential impacts </w:t>
      </w:r>
      <w:r w:rsidR="00742C0A" w:rsidRPr="0034764D">
        <w:rPr>
          <w:lang w:eastAsia="zh-CN"/>
        </w:rPr>
        <w:t xml:space="preserve">of SL DRX </w:t>
      </w:r>
      <w:r w:rsidR="00FA7CFB" w:rsidRPr="0034764D">
        <w:rPr>
          <w:lang w:eastAsia="zh-CN"/>
        </w:rPr>
        <w:t>on PHY</w:t>
      </w:r>
      <w:r w:rsidR="0091265D" w:rsidRPr="0034764D">
        <w:rPr>
          <w:rFonts w:hint="eastAsia"/>
          <w:lang w:eastAsia="zh-CN"/>
        </w:rPr>
        <w:t>,</w:t>
      </w:r>
      <w:r w:rsidR="006E0404" w:rsidRPr="0034764D">
        <w:rPr>
          <w:lang w:eastAsia="zh-CN"/>
        </w:rPr>
        <w:t xml:space="preserve"> </w:t>
      </w:r>
      <w:r w:rsidRPr="0034764D">
        <w:rPr>
          <w:lang w:eastAsia="zh-CN"/>
        </w:rPr>
        <w:t xml:space="preserve">and derive the following </w:t>
      </w:r>
      <w:r w:rsidR="002732A4" w:rsidRPr="0034764D">
        <w:rPr>
          <w:lang w:eastAsia="zh-CN"/>
        </w:rPr>
        <w:t>observations:</w:t>
      </w:r>
    </w:p>
    <w:p w14:paraId="58DDDB84" w14:textId="77777777" w:rsidR="004A74F8" w:rsidRPr="0034764D" w:rsidRDefault="004A74F8" w:rsidP="004A74F8">
      <w:pPr>
        <w:spacing w:beforeLines="50" w:before="120" w:after="0"/>
        <w:jc w:val="both"/>
        <w:rPr>
          <w:kern w:val="2"/>
          <w:sz w:val="21"/>
          <w:szCs w:val="22"/>
          <w:lang w:val="en-US" w:eastAsia="zh-CN"/>
        </w:rPr>
      </w:pPr>
      <w:r w:rsidRPr="0034764D">
        <w:rPr>
          <w:b/>
          <w:kern w:val="2"/>
          <w:sz w:val="21"/>
          <w:szCs w:val="21"/>
          <w:lang w:val="en-US" w:eastAsia="zh-CN"/>
        </w:rPr>
        <w:t xml:space="preserve">Observation 1: SL DRX configuration coordination among UEs via </w:t>
      </w:r>
      <w:proofErr w:type="spellStart"/>
      <w:r w:rsidRPr="0034764D">
        <w:rPr>
          <w:b/>
          <w:kern w:val="2"/>
          <w:sz w:val="21"/>
          <w:szCs w:val="21"/>
          <w:lang w:val="en-US" w:eastAsia="zh-CN"/>
        </w:rPr>
        <w:t>groupcast</w:t>
      </w:r>
      <w:proofErr w:type="spellEnd"/>
      <w:r w:rsidRPr="0034764D">
        <w:rPr>
          <w:b/>
          <w:kern w:val="2"/>
          <w:sz w:val="21"/>
          <w:szCs w:val="21"/>
          <w:lang w:val="en-US" w:eastAsia="zh-CN"/>
        </w:rPr>
        <w:t xml:space="preserve">/broadcast signaling </w:t>
      </w:r>
      <w:proofErr w:type="spellStart"/>
      <w:r w:rsidRPr="0034764D">
        <w:rPr>
          <w:b/>
          <w:kern w:val="2"/>
          <w:sz w:val="21"/>
          <w:szCs w:val="21"/>
          <w:lang w:val="en-US" w:eastAsia="zh-CN"/>
        </w:rPr>
        <w:t>can not</w:t>
      </w:r>
      <w:proofErr w:type="spellEnd"/>
      <w:r w:rsidRPr="0034764D">
        <w:rPr>
          <w:b/>
          <w:kern w:val="2"/>
          <w:sz w:val="21"/>
          <w:szCs w:val="21"/>
          <w:lang w:val="en-US" w:eastAsia="zh-CN"/>
        </w:rPr>
        <w:t xml:space="preserve"> be directly supported by Rel-16 NR SL communication.</w:t>
      </w:r>
    </w:p>
    <w:p w14:paraId="448C44C1" w14:textId="77777777" w:rsidR="004A74F8" w:rsidRPr="0034764D" w:rsidRDefault="004A74F8" w:rsidP="004A74F8">
      <w:pPr>
        <w:widowControl w:val="0"/>
        <w:spacing w:beforeLines="50" w:before="120" w:after="0"/>
        <w:jc w:val="both"/>
        <w:rPr>
          <w:b/>
          <w:kern w:val="2"/>
          <w:sz w:val="21"/>
          <w:szCs w:val="22"/>
          <w:lang w:eastAsia="zh-CN"/>
        </w:rPr>
      </w:pPr>
      <w:r w:rsidRPr="0034764D">
        <w:rPr>
          <w:rFonts w:hint="eastAsia"/>
          <w:b/>
          <w:kern w:val="2"/>
          <w:sz w:val="21"/>
          <w:szCs w:val="22"/>
          <w:lang w:eastAsia="zh-CN"/>
        </w:rPr>
        <w:t>O</w:t>
      </w:r>
      <w:r w:rsidRPr="0034764D">
        <w:rPr>
          <w:b/>
          <w:kern w:val="2"/>
          <w:sz w:val="21"/>
          <w:szCs w:val="22"/>
          <w:lang w:eastAsia="zh-CN"/>
        </w:rPr>
        <w:t xml:space="preserve">bservation </w:t>
      </w:r>
      <w:r>
        <w:rPr>
          <w:b/>
          <w:kern w:val="2"/>
          <w:sz w:val="21"/>
          <w:szCs w:val="22"/>
          <w:lang w:eastAsia="zh-CN"/>
        </w:rPr>
        <w:t>2</w:t>
      </w:r>
      <w:r w:rsidRPr="0034764D">
        <w:rPr>
          <w:b/>
          <w:kern w:val="2"/>
          <w:sz w:val="21"/>
          <w:szCs w:val="22"/>
          <w:lang w:eastAsia="zh-CN"/>
        </w:rPr>
        <w:t xml:space="preserve">: During Rel.16 discussion, majority companies think the DRX related issue is in Rel.17 scope </w:t>
      </w:r>
      <w:r w:rsidRPr="0034764D">
        <w:rPr>
          <w:b/>
          <w:kern w:val="2"/>
          <w:sz w:val="21"/>
          <w:szCs w:val="22"/>
          <w:lang w:eastAsia="zh-CN"/>
        </w:rPr>
        <w:lastRenderedPageBreak/>
        <w:t>and suggest to discuss it in Rel.17.</w:t>
      </w:r>
    </w:p>
    <w:p w14:paraId="47BDC526" w14:textId="77777777" w:rsidR="004A74F8" w:rsidRPr="0034764D" w:rsidRDefault="004A74F8" w:rsidP="004A74F8">
      <w:pPr>
        <w:widowControl w:val="0"/>
        <w:spacing w:beforeLines="50" w:before="120" w:after="0"/>
        <w:jc w:val="both"/>
        <w:rPr>
          <w:b/>
          <w:kern w:val="2"/>
          <w:sz w:val="21"/>
          <w:szCs w:val="22"/>
          <w:lang w:eastAsia="zh-CN"/>
        </w:rPr>
      </w:pPr>
      <w:r w:rsidRPr="0034764D">
        <w:rPr>
          <w:b/>
          <w:kern w:val="2"/>
          <w:sz w:val="21"/>
          <w:szCs w:val="22"/>
          <w:lang w:eastAsia="zh-CN"/>
        </w:rPr>
        <w:t xml:space="preserve">Observation </w:t>
      </w:r>
      <w:r>
        <w:rPr>
          <w:b/>
          <w:kern w:val="2"/>
          <w:sz w:val="21"/>
          <w:szCs w:val="22"/>
          <w:lang w:eastAsia="zh-CN"/>
        </w:rPr>
        <w:t>3</w:t>
      </w:r>
      <w:r w:rsidRPr="0034764D">
        <w:rPr>
          <w:b/>
          <w:kern w:val="2"/>
          <w:sz w:val="21"/>
          <w:szCs w:val="22"/>
          <w:lang w:eastAsia="zh-CN"/>
        </w:rPr>
        <w:t xml:space="preserve">: For the use case to be considered in the Rel.17 WID of </w:t>
      </w:r>
      <w:proofErr w:type="spellStart"/>
      <w:r w:rsidRPr="0034764D">
        <w:rPr>
          <w:b/>
          <w:kern w:val="2"/>
          <w:sz w:val="21"/>
          <w:szCs w:val="22"/>
          <w:lang w:eastAsia="zh-CN"/>
        </w:rPr>
        <w:t>Sidelink</w:t>
      </w:r>
      <w:proofErr w:type="spellEnd"/>
      <w:r w:rsidRPr="0034764D">
        <w:rPr>
          <w:b/>
          <w:kern w:val="2"/>
          <w:sz w:val="21"/>
          <w:szCs w:val="22"/>
          <w:lang w:eastAsia="zh-CN"/>
        </w:rPr>
        <w:t xml:space="preserve"> enhancement, UE’s power saving is one of the key aspects that should be taken into account for enhancement.</w:t>
      </w:r>
    </w:p>
    <w:p w14:paraId="1DBAB7AC" w14:textId="77777777" w:rsidR="004A74F8" w:rsidRPr="0034764D" w:rsidRDefault="004A74F8" w:rsidP="004A74F8">
      <w:pPr>
        <w:widowControl w:val="0"/>
        <w:spacing w:beforeLines="50" w:before="120" w:after="0"/>
        <w:jc w:val="both"/>
        <w:rPr>
          <w:kern w:val="2"/>
          <w:sz w:val="21"/>
          <w:szCs w:val="22"/>
          <w:lang w:eastAsia="zh-CN"/>
        </w:rPr>
      </w:pPr>
      <w:r w:rsidRPr="0034764D">
        <w:rPr>
          <w:b/>
          <w:kern w:val="2"/>
          <w:sz w:val="21"/>
          <w:szCs w:val="22"/>
          <w:lang w:eastAsia="zh-CN"/>
        </w:rPr>
        <w:t xml:space="preserve">Observation </w:t>
      </w:r>
      <w:r>
        <w:rPr>
          <w:b/>
          <w:kern w:val="2"/>
          <w:sz w:val="21"/>
          <w:szCs w:val="22"/>
          <w:lang w:eastAsia="zh-CN"/>
        </w:rPr>
        <w:t>4</w:t>
      </w:r>
      <w:r w:rsidRPr="0034764D">
        <w:rPr>
          <w:b/>
          <w:kern w:val="2"/>
          <w:sz w:val="21"/>
          <w:szCs w:val="22"/>
          <w:lang w:eastAsia="zh-CN"/>
        </w:rPr>
        <w:t>: The Rel.16 conclusion that “UE does not expect DRX configuration if SL mode1 is configured in Rel-16” is violating with motivation for introducing enhancement for UE’s power saving in Rel.17.</w:t>
      </w:r>
    </w:p>
    <w:p w14:paraId="6A7414E7" w14:textId="77777777" w:rsidR="004A74F8" w:rsidRPr="0034764D" w:rsidRDefault="004A74F8" w:rsidP="004A74F8">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Pr>
          <w:b/>
          <w:kern w:val="2"/>
          <w:sz w:val="21"/>
          <w:szCs w:val="21"/>
          <w:lang w:val="en-US" w:eastAsia="zh-CN"/>
        </w:rPr>
        <w:t>5</w:t>
      </w:r>
      <w:r w:rsidRPr="0034764D">
        <w:rPr>
          <w:b/>
          <w:kern w:val="2"/>
          <w:sz w:val="21"/>
          <w:szCs w:val="21"/>
          <w:lang w:val="en-US" w:eastAsia="zh-CN"/>
        </w:rPr>
        <w:t>: UE is not able to</w:t>
      </w:r>
      <w:r w:rsidRPr="0034764D">
        <w:t xml:space="preserve"> </w:t>
      </w:r>
      <w:r w:rsidRPr="0034764D">
        <w:rPr>
          <w:b/>
          <w:kern w:val="2"/>
          <w:sz w:val="21"/>
          <w:szCs w:val="21"/>
          <w:lang w:val="en-US" w:eastAsia="zh-CN"/>
        </w:rPr>
        <w:t>monitor SCI transmissions during inactive time when performing partial sensing or full sensing, which will impact resource (re)selection.</w:t>
      </w:r>
    </w:p>
    <w:p w14:paraId="0252E08D" w14:textId="77777777" w:rsidR="004A74F8" w:rsidRDefault="004A74F8" w:rsidP="002732A4">
      <w:pPr>
        <w:rPr>
          <w:lang w:val="en-US" w:eastAsia="zh-CN"/>
        </w:rPr>
      </w:pPr>
    </w:p>
    <w:p w14:paraId="244BC139" w14:textId="1FF88F1F" w:rsidR="00761AE9" w:rsidRDefault="00761AE9" w:rsidP="002732A4">
      <w:pPr>
        <w:rPr>
          <w:lang w:eastAsia="zh-CN"/>
        </w:rPr>
      </w:pPr>
      <w:r w:rsidRPr="0034764D">
        <w:rPr>
          <w:lang w:eastAsia="zh-CN"/>
        </w:rPr>
        <w:t>Moreover, we have the following proposal</w:t>
      </w:r>
      <w:r w:rsidR="00DE647E" w:rsidRPr="0034764D">
        <w:rPr>
          <w:lang w:eastAsia="zh-CN"/>
        </w:rPr>
        <w:t>s:</w:t>
      </w:r>
      <w:r w:rsidR="002738D6" w:rsidRPr="0034764D">
        <w:rPr>
          <w:lang w:eastAsia="zh-CN"/>
        </w:rPr>
        <w:t xml:space="preserve"> </w:t>
      </w:r>
    </w:p>
    <w:p w14:paraId="3FD84188" w14:textId="77777777" w:rsidR="004A74F8" w:rsidRPr="00917C55" w:rsidRDefault="004A74F8" w:rsidP="004A74F8">
      <w:pPr>
        <w:rPr>
          <w:b/>
          <w:kern w:val="2"/>
          <w:sz w:val="21"/>
          <w:szCs w:val="22"/>
          <w:lang w:val="en-US" w:eastAsia="zh-CN"/>
        </w:rPr>
      </w:pPr>
      <w:r w:rsidRPr="0034764D">
        <w:rPr>
          <w:b/>
          <w:lang w:eastAsia="zh-CN"/>
        </w:rPr>
        <w:t>Pro</w:t>
      </w:r>
      <w:proofErr w:type="spellStart"/>
      <w:r w:rsidRPr="00917C55">
        <w:rPr>
          <w:b/>
          <w:kern w:val="2"/>
          <w:sz w:val="21"/>
          <w:szCs w:val="22"/>
          <w:lang w:val="en-US" w:eastAsia="zh-CN"/>
        </w:rPr>
        <w:t>posal</w:t>
      </w:r>
      <w:proofErr w:type="spellEnd"/>
      <w:r w:rsidRPr="00917C55">
        <w:rPr>
          <w:b/>
          <w:kern w:val="2"/>
          <w:sz w:val="21"/>
          <w:szCs w:val="22"/>
          <w:lang w:val="en-US" w:eastAsia="zh-CN"/>
        </w:rPr>
        <w:t xml:space="preserve"> 1: In SL DRX configuration for unicast, introduce </w:t>
      </w:r>
      <w:proofErr w:type="spellStart"/>
      <w:r w:rsidRPr="00917C55">
        <w:rPr>
          <w:b/>
          <w:i/>
          <w:kern w:val="2"/>
          <w:sz w:val="21"/>
          <w:szCs w:val="22"/>
          <w:lang w:val="en-US" w:eastAsia="zh-CN"/>
        </w:rPr>
        <w:t>onDurationTimer</w:t>
      </w:r>
      <w:proofErr w:type="spellEnd"/>
      <w:r w:rsidRPr="00917C55">
        <w:rPr>
          <w:b/>
          <w:kern w:val="2"/>
          <w:sz w:val="21"/>
          <w:szCs w:val="22"/>
          <w:lang w:val="en-US" w:eastAsia="zh-CN"/>
        </w:rPr>
        <w:t xml:space="preserve">, </w:t>
      </w:r>
      <w:proofErr w:type="spellStart"/>
      <w:r w:rsidRPr="00917C55">
        <w:rPr>
          <w:b/>
          <w:i/>
          <w:kern w:val="2"/>
          <w:sz w:val="21"/>
          <w:szCs w:val="22"/>
          <w:lang w:val="en-US" w:eastAsia="zh-CN"/>
        </w:rPr>
        <w:t>InactivityTimer</w:t>
      </w:r>
      <w:proofErr w:type="spellEnd"/>
      <w:r w:rsidRPr="00917C55">
        <w:rPr>
          <w:rFonts w:hint="eastAsia"/>
          <w:b/>
          <w:kern w:val="2"/>
          <w:sz w:val="21"/>
          <w:szCs w:val="22"/>
          <w:lang w:val="en-US" w:eastAsia="zh-CN"/>
        </w:rPr>
        <w:t>,</w:t>
      </w:r>
      <w:r w:rsidRPr="00917C55">
        <w:rPr>
          <w:b/>
          <w:kern w:val="2"/>
          <w:sz w:val="21"/>
          <w:szCs w:val="22"/>
          <w:lang w:val="en-US" w:eastAsia="zh-CN"/>
        </w:rPr>
        <w:t xml:space="preserve"> </w:t>
      </w:r>
      <w:proofErr w:type="spellStart"/>
      <w:r w:rsidRPr="00917C55">
        <w:rPr>
          <w:b/>
          <w:i/>
          <w:kern w:val="2"/>
          <w:sz w:val="21"/>
          <w:szCs w:val="22"/>
          <w:lang w:val="en-US" w:eastAsia="zh-CN"/>
        </w:rPr>
        <w:t>RetransmissionTimer</w:t>
      </w:r>
      <w:proofErr w:type="spellEnd"/>
      <w:r w:rsidRPr="0034764D">
        <w:rPr>
          <w:b/>
          <w:kern w:val="2"/>
          <w:sz w:val="21"/>
          <w:szCs w:val="22"/>
          <w:lang w:val="en-US" w:eastAsia="zh-CN"/>
        </w:rPr>
        <w:t xml:space="preserve"> </w:t>
      </w:r>
      <w:r w:rsidRPr="00917C55">
        <w:rPr>
          <w:b/>
          <w:kern w:val="2"/>
          <w:sz w:val="21"/>
          <w:szCs w:val="22"/>
          <w:lang w:val="en-US" w:eastAsia="zh-CN"/>
        </w:rPr>
        <w:t xml:space="preserve">and </w:t>
      </w:r>
      <w:r w:rsidRPr="00917C55">
        <w:rPr>
          <w:b/>
          <w:i/>
          <w:kern w:val="2"/>
          <w:sz w:val="21"/>
          <w:szCs w:val="22"/>
          <w:lang w:val="en-US" w:eastAsia="zh-CN"/>
        </w:rPr>
        <w:t>HARQ-RTT-Timer</w:t>
      </w:r>
      <w:r w:rsidRPr="00917C55">
        <w:rPr>
          <w:rFonts w:hint="eastAsia"/>
          <w:b/>
          <w:kern w:val="2"/>
          <w:sz w:val="21"/>
          <w:szCs w:val="22"/>
          <w:lang w:val="en-US" w:eastAsia="zh-CN"/>
        </w:rPr>
        <w:t>.</w:t>
      </w:r>
      <w:r w:rsidRPr="00917C55">
        <w:rPr>
          <w:b/>
          <w:kern w:val="2"/>
          <w:sz w:val="21"/>
          <w:szCs w:val="22"/>
          <w:lang w:val="en-US" w:eastAsia="zh-CN"/>
        </w:rPr>
        <w:t xml:space="preserve"> The corresponding (re)start/stop conditions of these timers can be further discussed</w:t>
      </w:r>
      <w:r w:rsidRPr="00917C55">
        <w:rPr>
          <w:rFonts w:hint="eastAsia"/>
          <w:b/>
          <w:kern w:val="2"/>
          <w:sz w:val="21"/>
          <w:szCs w:val="22"/>
          <w:lang w:val="en-US" w:eastAsia="zh-CN"/>
        </w:rPr>
        <w:t>.</w:t>
      </w:r>
    </w:p>
    <w:p w14:paraId="2DFD4BB0" w14:textId="77777777" w:rsidR="004A74F8" w:rsidRPr="00917C55" w:rsidRDefault="004A74F8" w:rsidP="004A74F8">
      <w:pPr>
        <w:rPr>
          <w:b/>
          <w:kern w:val="2"/>
          <w:sz w:val="21"/>
          <w:szCs w:val="22"/>
          <w:lang w:val="en-US" w:eastAsia="zh-CN"/>
        </w:rPr>
      </w:pPr>
      <w:r w:rsidRPr="00917C55">
        <w:rPr>
          <w:b/>
          <w:kern w:val="2"/>
          <w:sz w:val="21"/>
          <w:szCs w:val="22"/>
          <w:lang w:val="en-US" w:eastAsia="zh-CN"/>
        </w:rPr>
        <w:t xml:space="preserve">Proposal 2: In SL DRX configuration for unicast, whether to support both short and long DRX cycles as in </w:t>
      </w:r>
      <w:proofErr w:type="spellStart"/>
      <w:r w:rsidRPr="00917C55">
        <w:rPr>
          <w:b/>
          <w:kern w:val="2"/>
          <w:sz w:val="21"/>
          <w:szCs w:val="22"/>
          <w:lang w:val="en-US" w:eastAsia="zh-CN"/>
        </w:rPr>
        <w:t>Uu</w:t>
      </w:r>
      <w:proofErr w:type="spellEnd"/>
      <w:r w:rsidRPr="00917C55">
        <w:rPr>
          <w:b/>
          <w:kern w:val="2"/>
          <w:sz w:val="21"/>
          <w:szCs w:val="22"/>
          <w:lang w:val="en-US" w:eastAsia="zh-CN"/>
        </w:rPr>
        <w:t xml:space="preserve"> needs to be further </w:t>
      </w:r>
      <w:proofErr w:type="spellStart"/>
      <w:r w:rsidRPr="00917C55">
        <w:rPr>
          <w:b/>
          <w:kern w:val="2"/>
          <w:sz w:val="21"/>
          <w:szCs w:val="22"/>
          <w:lang w:val="en-US" w:eastAsia="zh-CN"/>
        </w:rPr>
        <w:t>analysed</w:t>
      </w:r>
      <w:proofErr w:type="spellEnd"/>
      <w:r w:rsidRPr="00917C55">
        <w:rPr>
          <w:b/>
          <w:kern w:val="2"/>
          <w:sz w:val="21"/>
          <w:szCs w:val="22"/>
          <w:lang w:val="en-US" w:eastAsia="zh-CN"/>
        </w:rPr>
        <w:t xml:space="preserve"> and discussed</w:t>
      </w:r>
      <w:r w:rsidRPr="00917C55">
        <w:rPr>
          <w:rFonts w:hint="eastAsia"/>
          <w:b/>
          <w:kern w:val="2"/>
          <w:sz w:val="21"/>
          <w:szCs w:val="22"/>
          <w:lang w:val="en-US" w:eastAsia="zh-CN"/>
        </w:rPr>
        <w:t>.</w:t>
      </w:r>
      <w:r w:rsidRPr="00917C55">
        <w:rPr>
          <w:b/>
          <w:kern w:val="2"/>
          <w:sz w:val="21"/>
          <w:szCs w:val="22"/>
          <w:lang w:val="en-US" w:eastAsia="zh-CN"/>
        </w:rPr>
        <w:t xml:space="preserve"> </w:t>
      </w:r>
    </w:p>
    <w:p w14:paraId="5A05B426" w14:textId="77777777" w:rsidR="004A74F8" w:rsidRPr="0034764D" w:rsidRDefault="004A74F8" w:rsidP="004A74F8">
      <w:pPr>
        <w:widowControl w:val="0"/>
        <w:spacing w:beforeLines="50" w:before="120" w:after="0"/>
        <w:jc w:val="both"/>
        <w:rPr>
          <w:b/>
          <w:kern w:val="2"/>
          <w:sz w:val="21"/>
          <w:szCs w:val="22"/>
          <w:lang w:val="en-US" w:eastAsia="zh-CN"/>
        </w:rPr>
      </w:pPr>
      <w:r w:rsidRPr="0034764D">
        <w:rPr>
          <w:b/>
          <w:kern w:val="2"/>
          <w:sz w:val="21"/>
          <w:szCs w:val="22"/>
          <w:lang w:val="en-US" w:eastAsia="zh-CN"/>
        </w:rPr>
        <w:t xml:space="preserve">Proposal </w:t>
      </w:r>
      <w:r>
        <w:rPr>
          <w:b/>
          <w:kern w:val="2"/>
          <w:sz w:val="21"/>
          <w:szCs w:val="22"/>
          <w:lang w:val="en-US" w:eastAsia="zh-CN"/>
        </w:rPr>
        <w:t>3</w:t>
      </w:r>
      <w:r w:rsidRPr="0034764D">
        <w:rPr>
          <w:b/>
          <w:kern w:val="2"/>
          <w:sz w:val="21"/>
          <w:szCs w:val="22"/>
          <w:lang w:val="en-US" w:eastAsia="zh-CN"/>
        </w:rPr>
        <w:t>: The SL DRX configuration is configured per unicast connection.</w:t>
      </w:r>
    </w:p>
    <w:p w14:paraId="62527991" w14:textId="77777777" w:rsidR="004A74F8" w:rsidRPr="0034764D" w:rsidRDefault="004A74F8" w:rsidP="004A74F8">
      <w:pPr>
        <w:widowControl w:val="0"/>
        <w:spacing w:beforeLines="50" w:before="120" w:after="0"/>
        <w:jc w:val="both"/>
        <w:rPr>
          <w:b/>
          <w:kern w:val="2"/>
          <w:sz w:val="21"/>
          <w:szCs w:val="22"/>
          <w:lang w:val="en-US" w:eastAsia="zh-CN"/>
        </w:rPr>
      </w:pPr>
      <w:r w:rsidRPr="0034764D">
        <w:rPr>
          <w:b/>
          <w:kern w:val="2"/>
          <w:sz w:val="21"/>
          <w:szCs w:val="22"/>
          <w:lang w:val="en-US" w:eastAsia="zh-CN"/>
        </w:rPr>
        <w:t xml:space="preserve">Proposal </w:t>
      </w:r>
      <w:r>
        <w:rPr>
          <w:b/>
          <w:kern w:val="2"/>
          <w:sz w:val="21"/>
          <w:szCs w:val="22"/>
          <w:lang w:val="en-US" w:eastAsia="zh-CN"/>
        </w:rPr>
        <w:t>4</w:t>
      </w:r>
      <w:r w:rsidRPr="0034764D">
        <w:rPr>
          <w:b/>
          <w:kern w:val="2"/>
          <w:sz w:val="21"/>
          <w:szCs w:val="22"/>
          <w:lang w:val="en-US" w:eastAsia="zh-CN"/>
        </w:rPr>
        <w:t xml:space="preserve">: For SL DRX related timers, </w:t>
      </w:r>
      <w:proofErr w:type="spellStart"/>
      <w:r w:rsidRPr="0034764D">
        <w:rPr>
          <w:b/>
          <w:i/>
          <w:kern w:val="2"/>
          <w:sz w:val="21"/>
          <w:szCs w:val="22"/>
          <w:lang w:val="en-US" w:eastAsia="zh-CN"/>
        </w:rPr>
        <w:t>onDurationTimer</w:t>
      </w:r>
      <w:proofErr w:type="spellEnd"/>
      <w:r w:rsidRPr="0034764D">
        <w:rPr>
          <w:b/>
          <w:i/>
          <w:kern w:val="2"/>
          <w:sz w:val="21"/>
          <w:szCs w:val="22"/>
          <w:lang w:val="en-US" w:eastAsia="zh-CN"/>
        </w:rPr>
        <w:t xml:space="preserve"> </w:t>
      </w:r>
      <w:r w:rsidRPr="0034764D">
        <w:rPr>
          <w:b/>
          <w:kern w:val="2"/>
          <w:sz w:val="21"/>
          <w:szCs w:val="22"/>
          <w:lang w:val="en-US" w:eastAsia="zh-CN"/>
        </w:rPr>
        <w:t xml:space="preserve">and </w:t>
      </w:r>
      <w:proofErr w:type="spellStart"/>
      <w:r w:rsidRPr="0034764D">
        <w:rPr>
          <w:b/>
          <w:i/>
          <w:kern w:val="2"/>
          <w:sz w:val="21"/>
          <w:szCs w:val="22"/>
          <w:lang w:val="en-US" w:eastAsia="zh-CN"/>
        </w:rPr>
        <w:t>InactivityTimer</w:t>
      </w:r>
      <w:proofErr w:type="spellEnd"/>
      <w:r>
        <w:rPr>
          <w:b/>
          <w:kern w:val="2"/>
          <w:sz w:val="21"/>
          <w:szCs w:val="22"/>
          <w:lang w:val="en-US" w:eastAsia="zh-CN"/>
        </w:rPr>
        <w:t xml:space="preserve"> </w:t>
      </w:r>
      <w:r w:rsidRPr="0034764D">
        <w:rPr>
          <w:b/>
          <w:kern w:val="2"/>
          <w:sz w:val="21"/>
          <w:szCs w:val="22"/>
          <w:lang w:val="en-US" w:eastAsia="zh-CN"/>
        </w:rPr>
        <w:t xml:space="preserve">are maintained per connection, while </w:t>
      </w:r>
      <w:proofErr w:type="spellStart"/>
      <w:r w:rsidRPr="0034764D">
        <w:rPr>
          <w:b/>
          <w:i/>
          <w:kern w:val="2"/>
          <w:sz w:val="21"/>
          <w:szCs w:val="22"/>
          <w:lang w:val="en-US" w:eastAsia="zh-CN"/>
        </w:rPr>
        <w:t>RetransmissionTimer</w:t>
      </w:r>
      <w:proofErr w:type="spellEnd"/>
      <w:r w:rsidRPr="0034764D">
        <w:rPr>
          <w:b/>
          <w:kern w:val="2"/>
          <w:sz w:val="21"/>
          <w:szCs w:val="22"/>
          <w:lang w:val="en-US" w:eastAsia="zh-CN"/>
        </w:rPr>
        <w:t xml:space="preserve"> and </w:t>
      </w:r>
      <w:r w:rsidRPr="0034764D">
        <w:rPr>
          <w:b/>
          <w:i/>
          <w:kern w:val="2"/>
          <w:sz w:val="21"/>
          <w:szCs w:val="22"/>
          <w:lang w:val="en-US" w:eastAsia="zh-CN"/>
        </w:rPr>
        <w:t>HARQ-RTT-Timer</w:t>
      </w:r>
      <w:r w:rsidRPr="0034764D">
        <w:rPr>
          <w:b/>
          <w:kern w:val="2"/>
          <w:sz w:val="21"/>
          <w:szCs w:val="22"/>
          <w:lang w:val="en-US" w:eastAsia="zh-CN"/>
        </w:rPr>
        <w:t xml:space="preserve"> are maintained per SL process.</w:t>
      </w:r>
    </w:p>
    <w:p w14:paraId="7A5609BA" w14:textId="77777777" w:rsidR="004A74F8" w:rsidRPr="0034764D" w:rsidRDefault="004A74F8" w:rsidP="004A74F8">
      <w:pPr>
        <w:rPr>
          <w:lang w:eastAsia="zh-CN"/>
        </w:rPr>
      </w:pPr>
      <w:r w:rsidRPr="0034764D">
        <w:rPr>
          <w:b/>
          <w:kern w:val="2"/>
          <w:sz w:val="21"/>
          <w:szCs w:val="22"/>
          <w:lang w:val="en-US" w:eastAsia="zh-CN"/>
        </w:rPr>
        <w:t xml:space="preserve">Proposal </w:t>
      </w:r>
      <w:r>
        <w:rPr>
          <w:b/>
          <w:kern w:val="2"/>
          <w:sz w:val="21"/>
          <w:szCs w:val="22"/>
          <w:lang w:val="en-US" w:eastAsia="zh-CN"/>
        </w:rPr>
        <w:t>5</w:t>
      </w:r>
      <w:r w:rsidRPr="0034764D">
        <w:rPr>
          <w:b/>
          <w:kern w:val="2"/>
          <w:sz w:val="21"/>
          <w:szCs w:val="22"/>
          <w:lang w:val="en-US" w:eastAsia="zh-CN"/>
        </w:rPr>
        <w:t>: RAN2 to further discuss how to configure the DRX configuration, i.e., TX centric or RX centric or some coordinated mechanism</w:t>
      </w:r>
      <w:r w:rsidRPr="0034764D">
        <w:rPr>
          <w:rFonts w:hint="eastAsia"/>
          <w:b/>
          <w:kern w:val="2"/>
          <w:sz w:val="21"/>
          <w:szCs w:val="22"/>
          <w:lang w:val="en-US" w:eastAsia="zh-CN"/>
        </w:rPr>
        <w:t>.</w:t>
      </w:r>
      <w:r w:rsidRPr="0034764D">
        <w:rPr>
          <w:lang w:eastAsia="zh-CN"/>
        </w:rPr>
        <w:t xml:space="preserve"> </w:t>
      </w:r>
    </w:p>
    <w:p w14:paraId="539D2E42" w14:textId="77777777" w:rsidR="004A74F8" w:rsidRPr="0034764D" w:rsidRDefault="004A74F8" w:rsidP="004A74F8">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roposal 6</w:t>
      </w:r>
      <w:r w:rsidRPr="0034764D">
        <w:rPr>
          <w:rFonts w:hint="eastAsia"/>
          <w:b/>
          <w:kern w:val="2"/>
          <w:sz w:val="21"/>
          <w:szCs w:val="22"/>
          <w:lang w:val="en-US" w:eastAsia="zh-CN"/>
        </w:rPr>
        <w:t>:</w:t>
      </w:r>
      <w:r w:rsidRPr="0034764D">
        <w:rPr>
          <w:b/>
          <w:kern w:val="2"/>
          <w:sz w:val="21"/>
          <w:szCs w:val="22"/>
          <w:lang w:val="en-US" w:eastAsia="zh-CN"/>
        </w:rPr>
        <w:t xml:space="preserve"> RAN2 to further discuss how to handle the case when the SL grant is out of the active time of the selected destination.</w:t>
      </w:r>
    </w:p>
    <w:p w14:paraId="5873ECB9" w14:textId="13070BF1" w:rsidR="004A74F8" w:rsidRPr="0034764D" w:rsidRDefault="004A74F8" w:rsidP="004A74F8">
      <w:pPr>
        <w:spacing w:beforeLines="50" w:before="120" w:after="0"/>
        <w:rPr>
          <w:b/>
          <w:kern w:val="2"/>
          <w:sz w:val="21"/>
          <w:szCs w:val="21"/>
          <w:lang w:val="en-US" w:eastAsia="zh-CN"/>
        </w:rPr>
      </w:pPr>
      <w:r w:rsidRPr="0034764D">
        <w:rPr>
          <w:b/>
          <w:kern w:val="2"/>
          <w:sz w:val="21"/>
          <w:szCs w:val="21"/>
          <w:lang w:val="en-US" w:eastAsia="zh-CN"/>
        </w:rPr>
        <w:t xml:space="preserve">Proposal 7: For SL DRX for </w:t>
      </w:r>
      <w:proofErr w:type="spellStart"/>
      <w:r w:rsidRPr="0034764D">
        <w:rPr>
          <w:b/>
          <w:kern w:val="2"/>
          <w:sz w:val="21"/>
          <w:szCs w:val="21"/>
          <w:lang w:val="en-US" w:eastAsia="zh-CN"/>
        </w:rPr>
        <w:t>groupcast</w:t>
      </w:r>
      <w:proofErr w:type="spellEnd"/>
      <w:r w:rsidRPr="0034764D">
        <w:rPr>
          <w:b/>
          <w:kern w:val="2"/>
          <w:sz w:val="21"/>
          <w:szCs w:val="21"/>
          <w:lang w:val="en-US" w:eastAsia="zh-CN"/>
        </w:rPr>
        <w:t xml:space="preserve"> and broadcast, RAN2 to discuss how to align the understanding on the wake-up/sleeping time among UEs, by taking into account e.g. DRX coordination among UEs in SL, configuration of resource pattern/DR</w:t>
      </w:r>
      <w:r w:rsidR="00071609">
        <w:rPr>
          <w:b/>
          <w:kern w:val="2"/>
          <w:sz w:val="21"/>
          <w:szCs w:val="21"/>
          <w:lang w:val="en-US" w:eastAsia="zh-CN"/>
        </w:rPr>
        <w:t>X</w:t>
      </w:r>
      <w:r w:rsidRPr="0034764D">
        <w:rPr>
          <w:b/>
          <w:kern w:val="2"/>
          <w:sz w:val="21"/>
          <w:szCs w:val="21"/>
          <w:lang w:val="en-US" w:eastAsia="zh-CN"/>
        </w:rPr>
        <w:t xml:space="preserve"> parameter per pool, etc.</w:t>
      </w:r>
    </w:p>
    <w:p w14:paraId="1BDE2586" w14:textId="77777777" w:rsidR="004A74F8" w:rsidRPr="0034764D" w:rsidRDefault="004A74F8" w:rsidP="004A74F8">
      <w:pPr>
        <w:widowControl w:val="0"/>
        <w:spacing w:beforeLines="50" w:before="120" w:after="0"/>
        <w:jc w:val="both"/>
        <w:rPr>
          <w:b/>
          <w:kern w:val="2"/>
          <w:sz w:val="21"/>
          <w:szCs w:val="22"/>
          <w:lang w:val="en-US" w:eastAsia="zh-CN"/>
        </w:rPr>
      </w:pPr>
      <w:r w:rsidRPr="0034764D">
        <w:rPr>
          <w:b/>
          <w:kern w:val="2"/>
          <w:sz w:val="21"/>
          <w:szCs w:val="22"/>
          <w:lang w:val="en-US" w:eastAsia="zh-CN"/>
        </w:rPr>
        <w:t xml:space="preserve">Proposal </w:t>
      </w:r>
      <w:r>
        <w:rPr>
          <w:b/>
          <w:kern w:val="2"/>
          <w:sz w:val="21"/>
          <w:szCs w:val="22"/>
          <w:lang w:val="en-US" w:eastAsia="zh-CN"/>
        </w:rPr>
        <w:t>8</w:t>
      </w:r>
      <w:r w:rsidRPr="0034764D">
        <w:rPr>
          <w:b/>
          <w:kern w:val="2"/>
          <w:sz w:val="21"/>
          <w:szCs w:val="22"/>
          <w:lang w:val="en-US" w:eastAsia="zh-CN"/>
        </w:rPr>
        <w:t xml:space="preserve">: The SL impact on </w:t>
      </w:r>
      <w:proofErr w:type="spellStart"/>
      <w:r w:rsidRPr="0034764D">
        <w:rPr>
          <w:b/>
          <w:kern w:val="2"/>
          <w:sz w:val="21"/>
          <w:szCs w:val="22"/>
          <w:lang w:val="en-US" w:eastAsia="zh-CN"/>
        </w:rPr>
        <w:t>Uu</w:t>
      </w:r>
      <w:proofErr w:type="spellEnd"/>
      <w:r w:rsidRPr="0034764D">
        <w:rPr>
          <w:b/>
          <w:kern w:val="2"/>
          <w:sz w:val="21"/>
          <w:szCs w:val="22"/>
          <w:lang w:val="en-US" w:eastAsia="zh-CN"/>
        </w:rPr>
        <w:t xml:space="preserve"> DRX shall be discussed in the WI of </w:t>
      </w:r>
      <w:proofErr w:type="spellStart"/>
      <w:r w:rsidRPr="0034764D">
        <w:rPr>
          <w:b/>
          <w:kern w:val="2"/>
          <w:sz w:val="21"/>
          <w:szCs w:val="22"/>
          <w:lang w:val="en-US" w:eastAsia="zh-CN"/>
        </w:rPr>
        <w:t>Sidelink</w:t>
      </w:r>
      <w:proofErr w:type="spellEnd"/>
      <w:r w:rsidRPr="0034764D">
        <w:rPr>
          <w:b/>
          <w:kern w:val="2"/>
          <w:sz w:val="21"/>
          <w:szCs w:val="22"/>
          <w:lang w:val="en-US" w:eastAsia="zh-CN"/>
        </w:rPr>
        <w:t xml:space="preserve"> enhancement. </w:t>
      </w:r>
    </w:p>
    <w:p w14:paraId="35C55751" w14:textId="77777777" w:rsidR="00E31CBA" w:rsidRDefault="00E31CBA" w:rsidP="00E31CBA">
      <w:pPr>
        <w:widowControl w:val="0"/>
        <w:spacing w:beforeLines="50" w:before="120" w:after="0"/>
        <w:jc w:val="both"/>
        <w:rPr>
          <w:b/>
          <w:kern w:val="2"/>
          <w:sz w:val="21"/>
          <w:szCs w:val="22"/>
          <w:lang w:val="en-US" w:eastAsia="zh-CN"/>
        </w:rPr>
      </w:pPr>
      <w:r w:rsidRPr="0034764D">
        <w:rPr>
          <w:b/>
          <w:kern w:val="2"/>
          <w:sz w:val="21"/>
          <w:szCs w:val="22"/>
          <w:lang w:val="en-US" w:eastAsia="zh-CN"/>
        </w:rPr>
        <w:t xml:space="preserve">Proposal </w:t>
      </w:r>
      <w:r>
        <w:rPr>
          <w:b/>
          <w:kern w:val="2"/>
          <w:sz w:val="21"/>
          <w:szCs w:val="22"/>
          <w:lang w:val="en-US" w:eastAsia="zh-CN"/>
        </w:rPr>
        <w:t>9</w:t>
      </w:r>
      <w:r w:rsidRPr="0034764D">
        <w:rPr>
          <w:b/>
          <w:kern w:val="2"/>
          <w:sz w:val="21"/>
          <w:szCs w:val="22"/>
          <w:lang w:val="en-US" w:eastAsia="zh-CN"/>
        </w:rPr>
        <w:t xml:space="preserve">: </w:t>
      </w:r>
      <w:r>
        <w:rPr>
          <w:b/>
          <w:kern w:val="2"/>
          <w:sz w:val="21"/>
          <w:szCs w:val="22"/>
          <w:lang w:val="en-US" w:eastAsia="zh-CN"/>
        </w:rPr>
        <w:t xml:space="preserve">Coordination between SL DRX and </w:t>
      </w:r>
      <w:proofErr w:type="spellStart"/>
      <w:r>
        <w:rPr>
          <w:b/>
          <w:kern w:val="2"/>
          <w:sz w:val="21"/>
          <w:szCs w:val="22"/>
          <w:lang w:val="en-US" w:eastAsia="zh-CN"/>
        </w:rPr>
        <w:t>Uu</w:t>
      </w:r>
      <w:proofErr w:type="spellEnd"/>
      <w:r>
        <w:rPr>
          <w:b/>
          <w:kern w:val="2"/>
          <w:sz w:val="21"/>
          <w:szCs w:val="22"/>
          <w:lang w:val="en-US" w:eastAsia="zh-CN"/>
        </w:rPr>
        <w:t xml:space="preserve"> DRX</w:t>
      </w:r>
      <w:r w:rsidRPr="0034764D">
        <w:rPr>
          <w:b/>
          <w:kern w:val="2"/>
          <w:sz w:val="21"/>
          <w:szCs w:val="22"/>
          <w:lang w:val="en-US" w:eastAsia="zh-CN"/>
        </w:rPr>
        <w:t xml:space="preserve"> should be discussed to at least </w:t>
      </w:r>
      <w:r>
        <w:rPr>
          <w:b/>
          <w:kern w:val="2"/>
          <w:sz w:val="21"/>
          <w:szCs w:val="22"/>
          <w:lang w:val="en-US" w:eastAsia="zh-CN"/>
        </w:rPr>
        <w:t xml:space="preserve">to </w:t>
      </w:r>
      <w:r w:rsidRPr="0034764D">
        <w:rPr>
          <w:b/>
          <w:kern w:val="2"/>
          <w:sz w:val="21"/>
          <w:szCs w:val="22"/>
          <w:lang w:val="en-US" w:eastAsia="zh-CN"/>
        </w:rPr>
        <w:t xml:space="preserve">avoid the mismatch between the active time of </w:t>
      </w:r>
      <w:proofErr w:type="spellStart"/>
      <w:r w:rsidRPr="0034764D">
        <w:rPr>
          <w:b/>
          <w:kern w:val="2"/>
          <w:sz w:val="21"/>
          <w:szCs w:val="22"/>
          <w:lang w:val="en-US" w:eastAsia="zh-CN"/>
        </w:rPr>
        <w:t>Uu</w:t>
      </w:r>
      <w:proofErr w:type="spellEnd"/>
      <w:r w:rsidRPr="0034764D">
        <w:rPr>
          <w:b/>
          <w:kern w:val="2"/>
          <w:sz w:val="21"/>
          <w:szCs w:val="22"/>
          <w:lang w:val="en-US" w:eastAsia="zh-CN"/>
        </w:rPr>
        <w:t xml:space="preserve"> DRX for a UE to receive SL grant(s) and active time of SL DRX at its peer UE(s) for SL reception.</w:t>
      </w:r>
    </w:p>
    <w:p w14:paraId="69FC85FD" w14:textId="77777777" w:rsidR="004A74F8" w:rsidRPr="0034764D" w:rsidRDefault="004A74F8" w:rsidP="004A74F8">
      <w:pPr>
        <w:spacing w:beforeLines="50" w:before="120" w:after="0"/>
        <w:jc w:val="both"/>
        <w:rPr>
          <w:b/>
          <w:kern w:val="2"/>
          <w:sz w:val="21"/>
          <w:szCs w:val="21"/>
          <w:lang w:val="en-US" w:eastAsia="zh-CN"/>
        </w:rPr>
      </w:pPr>
      <w:r w:rsidRPr="0034764D">
        <w:rPr>
          <w:b/>
          <w:kern w:val="2"/>
          <w:sz w:val="21"/>
          <w:szCs w:val="21"/>
          <w:lang w:val="en-US" w:eastAsia="zh-CN"/>
        </w:rPr>
        <w:t xml:space="preserve">Proposal </w:t>
      </w:r>
      <w:r>
        <w:rPr>
          <w:b/>
          <w:kern w:val="2"/>
          <w:sz w:val="21"/>
          <w:szCs w:val="21"/>
          <w:lang w:val="en-US" w:eastAsia="zh-CN"/>
        </w:rPr>
        <w:t>10</w:t>
      </w:r>
      <w:r w:rsidRPr="0034764D">
        <w:rPr>
          <w:b/>
          <w:kern w:val="2"/>
          <w:sz w:val="21"/>
          <w:szCs w:val="21"/>
          <w:lang w:val="en-US" w:eastAsia="zh-CN"/>
        </w:rPr>
        <w:t xml:space="preserve">: The impact on sensing procedure resulting from SL DRX should be discussed in RAN1. </w:t>
      </w:r>
    </w:p>
    <w:p w14:paraId="021F4D31" w14:textId="6DE83F21" w:rsidR="004A74F8" w:rsidRPr="004A74F8" w:rsidRDefault="004A74F8" w:rsidP="004A74F8">
      <w:pPr>
        <w:spacing w:beforeLines="50" w:before="120" w:after="0"/>
        <w:jc w:val="both"/>
        <w:rPr>
          <w:b/>
          <w:kern w:val="2"/>
          <w:sz w:val="21"/>
          <w:szCs w:val="21"/>
          <w:lang w:val="en-US" w:eastAsia="zh-CN"/>
        </w:rPr>
      </w:pPr>
      <w:r w:rsidRPr="0034764D">
        <w:rPr>
          <w:b/>
          <w:kern w:val="2"/>
          <w:sz w:val="21"/>
          <w:szCs w:val="21"/>
          <w:lang w:val="en-US" w:eastAsia="zh-CN"/>
        </w:rPr>
        <w:t xml:space="preserve">Proposal </w:t>
      </w:r>
      <w:r>
        <w:rPr>
          <w:b/>
          <w:kern w:val="2"/>
          <w:sz w:val="21"/>
          <w:szCs w:val="21"/>
          <w:lang w:val="en-US" w:eastAsia="zh-CN"/>
        </w:rPr>
        <w:t>11</w:t>
      </w:r>
      <w:r w:rsidRPr="0034764D">
        <w:rPr>
          <w:b/>
          <w:kern w:val="2"/>
          <w:sz w:val="21"/>
          <w:szCs w:val="21"/>
          <w:lang w:val="en-US" w:eastAsia="zh-CN"/>
        </w:rPr>
        <w:t>: Whether it is allowed to receive the HARQ feedback and/or CSI report during the inactive time when SL DRX is configured should be discussed in RAN1.</w:t>
      </w:r>
    </w:p>
    <w:bookmarkEnd w:id="0"/>
    <w:bookmarkEnd w:id="4"/>
    <w:bookmarkEnd w:id="5"/>
    <w:p w14:paraId="62EC4DBD" w14:textId="77777777" w:rsidR="00505E15" w:rsidRPr="0034764D" w:rsidRDefault="00505E15" w:rsidP="00E03F51">
      <w:pPr>
        <w:pStyle w:val="1"/>
        <w:tabs>
          <w:tab w:val="clear" w:pos="567"/>
          <w:tab w:val="num" w:pos="709"/>
        </w:tabs>
        <w:spacing w:line="276" w:lineRule="auto"/>
        <w:ind w:left="709" w:hanging="709"/>
        <w:jc w:val="both"/>
      </w:pPr>
      <w:r w:rsidRPr="0034764D">
        <w:rPr>
          <w:lang w:eastAsia="zh-CN"/>
        </w:rPr>
        <w:t>Reference</w:t>
      </w:r>
    </w:p>
    <w:p w14:paraId="363A38D6" w14:textId="1BAB0125" w:rsidR="00E15959" w:rsidRPr="0034764D" w:rsidRDefault="00363892" w:rsidP="00D55335">
      <w:pPr>
        <w:pStyle w:val="af0"/>
        <w:numPr>
          <w:ilvl w:val="0"/>
          <w:numId w:val="31"/>
        </w:numPr>
        <w:spacing w:afterLines="50" w:after="120"/>
        <w:rPr>
          <w:rFonts w:ascii="Times New Roman" w:hAnsi="Times New Roman" w:cs="Times New Roman"/>
        </w:rPr>
      </w:pPr>
      <w:r w:rsidRPr="0034764D">
        <w:rPr>
          <w:rFonts w:ascii="Times New Roman" w:hAnsi="Times New Roman" w:cs="Times New Roman"/>
        </w:rPr>
        <w:t xml:space="preserve">RP-193231, New WID on NR </w:t>
      </w:r>
      <w:proofErr w:type="spellStart"/>
      <w:r w:rsidRPr="0034764D">
        <w:rPr>
          <w:rFonts w:ascii="Times New Roman" w:hAnsi="Times New Roman" w:cs="Times New Roman"/>
        </w:rPr>
        <w:t>sidelink</w:t>
      </w:r>
      <w:proofErr w:type="spellEnd"/>
      <w:r w:rsidRPr="0034764D">
        <w:rPr>
          <w:rFonts w:ascii="Times New Roman" w:hAnsi="Times New Roman" w:cs="Times New Roman"/>
        </w:rPr>
        <w:t xml:space="preserve"> enhancement</w:t>
      </w:r>
      <w:r w:rsidR="00E46172" w:rsidRPr="0034764D">
        <w:rPr>
          <w:rFonts w:ascii="Times New Roman" w:hAnsi="Times New Roman" w:cs="Times New Roman"/>
        </w:rPr>
        <w:t>.</w:t>
      </w:r>
    </w:p>
    <w:p w14:paraId="77B3E7E3" w14:textId="4BD3F8E2" w:rsidR="00A85170" w:rsidRPr="0034764D" w:rsidRDefault="00A85170" w:rsidP="001F3BB8">
      <w:pPr>
        <w:pStyle w:val="af0"/>
        <w:numPr>
          <w:ilvl w:val="0"/>
          <w:numId w:val="31"/>
        </w:numPr>
        <w:tabs>
          <w:tab w:val="left" w:pos="4395"/>
        </w:tabs>
        <w:spacing w:afterLines="50" w:after="120"/>
        <w:rPr>
          <w:rFonts w:ascii="Times New Roman" w:hAnsi="Times New Roman" w:cs="Times New Roman"/>
        </w:rPr>
      </w:pPr>
      <w:r w:rsidRPr="0034764D">
        <w:rPr>
          <w:rFonts w:ascii="Times New Roman" w:hAnsi="Times New Roman" w:cs="Times New Roman"/>
          <w:kern w:val="2"/>
          <w:szCs w:val="22"/>
        </w:rPr>
        <w:t>3GPP TS 38.321, Medium Access Control (MAC) protocol specification</w:t>
      </w:r>
      <w:r w:rsidRPr="0034764D">
        <w:rPr>
          <w:rFonts w:ascii="Times New Roman" w:hAnsi="Times New Roman" w:cs="Times New Roman" w:hint="eastAsia"/>
          <w:kern w:val="2"/>
          <w:szCs w:val="22"/>
        </w:rPr>
        <w:t>.</w:t>
      </w:r>
    </w:p>
    <w:p w14:paraId="55023A76" w14:textId="6C583C56" w:rsidR="00BC1CFA" w:rsidRPr="0034764D" w:rsidRDefault="00911B17" w:rsidP="005237CC">
      <w:pPr>
        <w:pStyle w:val="af0"/>
        <w:numPr>
          <w:ilvl w:val="0"/>
          <w:numId w:val="31"/>
        </w:numPr>
        <w:rPr>
          <w:rFonts w:ascii="Times New Roman" w:hAnsi="Times New Roman" w:cs="Times New Roman"/>
        </w:rPr>
      </w:pPr>
      <w:r w:rsidRPr="0034764D">
        <w:rPr>
          <w:rFonts w:ascii="Times New Roman" w:hAnsi="Times New Roman" w:cs="Times New Roman"/>
        </w:rPr>
        <w:t>R2-2005720</w:t>
      </w:r>
      <w:r w:rsidR="00E44AF3" w:rsidRPr="0034764D">
        <w:rPr>
          <w:rFonts w:ascii="Times New Roman" w:hAnsi="Times New Roman" w:cs="Times New Roman"/>
        </w:rPr>
        <w:t>,</w:t>
      </w:r>
      <w:r w:rsidR="005668E6" w:rsidRPr="0034764D">
        <w:rPr>
          <w:rFonts w:ascii="Times New Roman" w:hAnsi="Times New Roman" w:cs="Times New Roman"/>
        </w:rPr>
        <w:t xml:space="preserve"> </w:t>
      </w:r>
      <w:r w:rsidRPr="0034764D">
        <w:rPr>
          <w:rFonts w:ascii="Times New Roman" w:hAnsi="Times New Roman" w:cs="Times New Roman"/>
        </w:rPr>
        <w:t>Report of [Post109bis-e</w:t>
      </w:r>
      <w:proofErr w:type="gramStart"/>
      <w:r w:rsidRPr="0034764D">
        <w:rPr>
          <w:rFonts w:ascii="Times New Roman" w:hAnsi="Times New Roman" w:cs="Times New Roman"/>
        </w:rPr>
        <w:t>][</w:t>
      </w:r>
      <w:proofErr w:type="gramEnd"/>
      <w:r w:rsidRPr="0034764D">
        <w:rPr>
          <w:rFonts w:ascii="Times New Roman" w:hAnsi="Times New Roman" w:cs="Times New Roman"/>
        </w:rPr>
        <w:t>957][V2X</w:t>
      </w:r>
      <w:r w:rsidR="00E44AF3" w:rsidRPr="0034764D">
        <w:rPr>
          <w:rFonts w:ascii="Times New Roman" w:hAnsi="Times New Roman" w:cs="Times New Roman"/>
        </w:rPr>
        <w:t>] MAC issues</w:t>
      </w:r>
      <w:r w:rsidR="00E46172" w:rsidRPr="0034764D">
        <w:rPr>
          <w:rFonts w:ascii="Times New Roman" w:hAnsi="Times New Roman" w:cs="Times New Roman"/>
        </w:rPr>
        <w:t>.</w:t>
      </w:r>
    </w:p>
    <w:sectPr w:rsidR="00BC1CFA" w:rsidRPr="0034764D" w:rsidSect="008861DC">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AA8BC" w14:textId="77777777" w:rsidR="00E66E25" w:rsidRDefault="00E66E25">
      <w:r>
        <w:separator/>
      </w:r>
    </w:p>
  </w:endnote>
  <w:endnote w:type="continuationSeparator" w:id="0">
    <w:p w14:paraId="16E2BA90" w14:textId="77777777" w:rsidR="00E66E25" w:rsidRDefault="00E6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DC4D2" w14:textId="77777777" w:rsidR="00E66E25" w:rsidRDefault="00E66E25">
      <w:r>
        <w:separator/>
      </w:r>
    </w:p>
  </w:footnote>
  <w:footnote w:type="continuationSeparator" w:id="0">
    <w:p w14:paraId="31966D86" w14:textId="77777777" w:rsidR="00E66E25" w:rsidRDefault="00E66E25">
      <w:r>
        <w:continuationSeparator/>
      </w:r>
    </w:p>
  </w:footnote>
  <w:footnote w:id="1">
    <w:p w14:paraId="0CACBB16" w14:textId="1EC45613" w:rsidR="003E7798" w:rsidRDefault="003E7798">
      <w:pPr>
        <w:pStyle w:val="a6"/>
        <w:rPr>
          <w:lang w:eastAsia="zh-CN"/>
        </w:rPr>
      </w:pPr>
      <w:r>
        <w:rPr>
          <w:rStyle w:val="a5"/>
        </w:rPr>
        <w:footnoteRef/>
      </w:r>
      <w:r>
        <w:t xml:space="preserve"> </w:t>
      </w:r>
      <w:r w:rsidRPr="004A4256">
        <w:rPr>
          <w:lang w:eastAsia="zh-CN"/>
        </w:rPr>
        <w:t>Whilst a UE can be both a transmitter and a receiver, the TX UE an RX UE in below descriptions is generally used to describe whether a UE, as a transmitter, determines the DRX configuration for its peer UE’s reception (option 1), or it, as the receiver, determines the DRX configuration for its own reception (option 2).</w:t>
      </w:r>
      <w:r>
        <w:rPr>
          <w:lang w:eastAsia="zh-C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E7798" w:rsidRDefault="003E779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15pt;height:12.15pt" o:bullet="t">
        <v:imagedata r:id="rId1" o:title="mso3200"/>
      </v:shape>
    </w:pict>
  </w:numPicBullet>
  <w:abstractNum w:abstractNumId="0" w15:restartNumberingAfterBreak="0">
    <w:nsid w:val="04DD50F6"/>
    <w:multiLevelType w:val="hybridMultilevel"/>
    <w:tmpl w:val="6ABC322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10625"/>
    <w:multiLevelType w:val="hybridMultilevel"/>
    <w:tmpl w:val="B3F4071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244CF6"/>
    <w:multiLevelType w:val="hybridMultilevel"/>
    <w:tmpl w:val="65026DD2"/>
    <w:lvl w:ilvl="0" w:tplc="C0C4ADF6">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521DD"/>
    <w:multiLevelType w:val="hybridMultilevel"/>
    <w:tmpl w:val="C406BE74"/>
    <w:lvl w:ilvl="0" w:tplc="73F639F8">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A3548A"/>
    <w:multiLevelType w:val="hybridMultilevel"/>
    <w:tmpl w:val="DDD24596"/>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515C73"/>
    <w:multiLevelType w:val="multilevel"/>
    <w:tmpl w:val="F72E688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7208D"/>
    <w:multiLevelType w:val="hybridMultilevel"/>
    <w:tmpl w:val="FE9C3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CC6F56"/>
    <w:multiLevelType w:val="hybridMultilevel"/>
    <w:tmpl w:val="2AD0FCDC"/>
    <w:lvl w:ilvl="0" w:tplc="73F639F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D81FFE"/>
    <w:multiLevelType w:val="hybridMultilevel"/>
    <w:tmpl w:val="11A8DF00"/>
    <w:lvl w:ilvl="0" w:tplc="2E54B09A">
      <w:start w:val="1"/>
      <w:numFmt w:val="bullet"/>
      <w:lvlText w:val=""/>
      <w:lvlPicBulletId w:val="0"/>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1A5167"/>
    <w:multiLevelType w:val="hybridMultilevel"/>
    <w:tmpl w:val="5E369E94"/>
    <w:lvl w:ilvl="0" w:tplc="73F639F8">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21F1C2C"/>
    <w:multiLevelType w:val="hybridMultilevel"/>
    <w:tmpl w:val="F816F66A"/>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D0D5CAF"/>
    <w:multiLevelType w:val="hybridMultilevel"/>
    <w:tmpl w:val="422AB6B6"/>
    <w:lvl w:ilvl="0" w:tplc="DF0EE0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32D15"/>
    <w:multiLevelType w:val="hybridMultilevel"/>
    <w:tmpl w:val="72E076C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3841BB"/>
    <w:multiLevelType w:val="hybridMultilevel"/>
    <w:tmpl w:val="E27C6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E61908"/>
    <w:multiLevelType w:val="hybridMultilevel"/>
    <w:tmpl w:val="D56AE25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BD7346"/>
    <w:multiLevelType w:val="hybridMultilevel"/>
    <w:tmpl w:val="07B885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6457DD"/>
    <w:multiLevelType w:val="hybridMultilevel"/>
    <w:tmpl w:val="22FA1AB6"/>
    <w:lvl w:ilvl="0" w:tplc="2E54B09A">
      <w:start w:val="1"/>
      <w:numFmt w:val="bullet"/>
      <w:lvlText w:val=""/>
      <w:lvlPicBulletId w:val="0"/>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505040"/>
    <w:multiLevelType w:val="hybridMultilevel"/>
    <w:tmpl w:val="DF7AD0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09195D"/>
    <w:multiLevelType w:val="hybridMultilevel"/>
    <w:tmpl w:val="5EF44AE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66161FC6"/>
    <w:multiLevelType w:val="hybridMultilevel"/>
    <w:tmpl w:val="2D8000C8"/>
    <w:lvl w:ilvl="0" w:tplc="7F3E0828">
      <w:start w:val="1"/>
      <w:numFmt w:val="lowerLetter"/>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7" w15:restartNumberingAfterBreak="0">
    <w:nsid w:val="66453518"/>
    <w:multiLevelType w:val="hybridMultilevel"/>
    <w:tmpl w:val="5494351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A15A0"/>
    <w:multiLevelType w:val="hybridMultilevel"/>
    <w:tmpl w:val="AC1A0F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821ACE"/>
    <w:multiLevelType w:val="hybridMultilevel"/>
    <w:tmpl w:val="EA50C0E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D310B47"/>
    <w:multiLevelType w:val="hybridMultilevel"/>
    <w:tmpl w:val="947E1EB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2"/>
  </w:num>
  <w:num w:numId="3">
    <w:abstractNumId w:val="17"/>
  </w:num>
  <w:num w:numId="4">
    <w:abstractNumId w:val="6"/>
  </w:num>
  <w:num w:numId="5">
    <w:abstractNumId w:val="28"/>
  </w:num>
  <w:num w:numId="6">
    <w:abstractNumId w:val="3"/>
  </w:num>
  <w:num w:numId="7">
    <w:abstractNumId w:val="1"/>
  </w:num>
  <w:num w:numId="8">
    <w:abstractNumId w:val="7"/>
  </w:num>
  <w:num w:numId="9">
    <w:abstractNumId w:val="27"/>
  </w:num>
  <w:num w:numId="10">
    <w:abstractNumId w:val="32"/>
  </w:num>
  <w:num w:numId="11">
    <w:abstractNumId w:val="32"/>
  </w:num>
  <w:num w:numId="12">
    <w:abstractNumId w:val="32"/>
  </w:num>
  <w:num w:numId="13">
    <w:abstractNumId w:val="15"/>
  </w:num>
  <w:num w:numId="14">
    <w:abstractNumId w:val="32"/>
  </w:num>
  <w:num w:numId="15">
    <w:abstractNumId w:val="10"/>
  </w:num>
  <w:num w:numId="16">
    <w:abstractNumId w:val="20"/>
  </w:num>
  <w:num w:numId="17">
    <w:abstractNumId w:val="9"/>
  </w:num>
  <w:num w:numId="18">
    <w:abstractNumId w:val="32"/>
  </w:num>
  <w:num w:numId="19">
    <w:abstractNumId w:val="32"/>
  </w:num>
  <w:num w:numId="20">
    <w:abstractNumId w:val="32"/>
  </w:num>
  <w:num w:numId="21">
    <w:abstractNumId w:val="32"/>
  </w:num>
  <w:num w:numId="22">
    <w:abstractNumId w:val="23"/>
  </w:num>
  <w:num w:numId="23">
    <w:abstractNumId w:val="19"/>
  </w:num>
  <w:num w:numId="24">
    <w:abstractNumId w:val="0"/>
  </w:num>
  <w:num w:numId="25">
    <w:abstractNumId w:val="32"/>
  </w:num>
  <w:num w:numId="26">
    <w:abstractNumId w:val="21"/>
  </w:num>
  <w:num w:numId="27">
    <w:abstractNumId w:val="22"/>
  </w:num>
  <w:num w:numId="28">
    <w:abstractNumId w:val="25"/>
  </w:num>
  <w:num w:numId="29">
    <w:abstractNumId w:val="33"/>
  </w:num>
  <w:num w:numId="30">
    <w:abstractNumId w:val="29"/>
  </w:num>
  <w:num w:numId="31">
    <w:abstractNumId w:val="12"/>
  </w:num>
  <w:num w:numId="32">
    <w:abstractNumId w:val="13"/>
  </w:num>
  <w:num w:numId="33">
    <w:abstractNumId w:val="18"/>
  </w:num>
  <w:num w:numId="34">
    <w:abstractNumId w:val="5"/>
  </w:num>
  <w:num w:numId="35">
    <w:abstractNumId w:val="16"/>
  </w:num>
  <w:num w:numId="36">
    <w:abstractNumId w:val="11"/>
  </w:num>
  <w:num w:numId="37">
    <w:abstractNumId w:val="31"/>
  </w:num>
  <w:num w:numId="38">
    <w:abstractNumId w:val="24"/>
  </w:num>
  <w:num w:numId="39">
    <w:abstractNumId w:val="8"/>
  </w:num>
  <w:num w:numId="40">
    <w:abstractNumId w:val="32"/>
  </w:num>
  <w:num w:numId="41">
    <w:abstractNumId w:val="32"/>
  </w:num>
  <w:num w:numId="42">
    <w:abstractNumId w:val="30"/>
  </w:num>
  <w:num w:numId="43">
    <w:abstractNumId w:val="14"/>
  </w:num>
  <w:num w:numId="44">
    <w:abstractNumId w:val="4"/>
  </w:num>
  <w:num w:numId="4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DE4"/>
    <w:rsid w:val="00000EE3"/>
    <w:rsid w:val="00000EF2"/>
    <w:rsid w:val="00000FC3"/>
    <w:rsid w:val="00001085"/>
    <w:rsid w:val="00001BF5"/>
    <w:rsid w:val="00002297"/>
    <w:rsid w:val="0000316C"/>
    <w:rsid w:val="00003486"/>
    <w:rsid w:val="00003B97"/>
    <w:rsid w:val="000049B7"/>
    <w:rsid w:val="000052E8"/>
    <w:rsid w:val="00005DCB"/>
    <w:rsid w:val="00007408"/>
    <w:rsid w:val="000074BD"/>
    <w:rsid w:val="000074CF"/>
    <w:rsid w:val="000113C9"/>
    <w:rsid w:val="00015043"/>
    <w:rsid w:val="00015475"/>
    <w:rsid w:val="000156A7"/>
    <w:rsid w:val="0001586C"/>
    <w:rsid w:val="00016A40"/>
    <w:rsid w:val="0002079A"/>
    <w:rsid w:val="000207CA"/>
    <w:rsid w:val="00021F34"/>
    <w:rsid w:val="00022BAC"/>
    <w:rsid w:val="00022E4A"/>
    <w:rsid w:val="00025294"/>
    <w:rsid w:val="00026DBA"/>
    <w:rsid w:val="00027942"/>
    <w:rsid w:val="00027B28"/>
    <w:rsid w:val="00027FFE"/>
    <w:rsid w:val="00030B2D"/>
    <w:rsid w:val="00032A17"/>
    <w:rsid w:val="00033322"/>
    <w:rsid w:val="0003406C"/>
    <w:rsid w:val="00034C49"/>
    <w:rsid w:val="00034F4D"/>
    <w:rsid w:val="000354FA"/>
    <w:rsid w:val="000358F6"/>
    <w:rsid w:val="0003636E"/>
    <w:rsid w:val="0003693A"/>
    <w:rsid w:val="00036BF3"/>
    <w:rsid w:val="000401DB"/>
    <w:rsid w:val="00041059"/>
    <w:rsid w:val="0004137A"/>
    <w:rsid w:val="00042946"/>
    <w:rsid w:val="00042C9A"/>
    <w:rsid w:val="00042E3E"/>
    <w:rsid w:val="00043BD2"/>
    <w:rsid w:val="00044813"/>
    <w:rsid w:val="00044995"/>
    <w:rsid w:val="00044E8B"/>
    <w:rsid w:val="000502EA"/>
    <w:rsid w:val="00050F8F"/>
    <w:rsid w:val="00051227"/>
    <w:rsid w:val="00054439"/>
    <w:rsid w:val="000546F0"/>
    <w:rsid w:val="00055030"/>
    <w:rsid w:val="0005505E"/>
    <w:rsid w:val="0005517D"/>
    <w:rsid w:val="00055B62"/>
    <w:rsid w:val="00056543"/>
    <w:rsid w:val="00056F8A"/>
    <w:rsid w:val="0005728E"/>
    <w:rsid w:val="0006059B"/>
    <w:rsid w:val="000628C7"/>
    <w:rsid w:val="00062A29"/>
    <w:rsid w:val="00063525"/>
    <w:rsid w:val="000647F2"/>
    <w:rsid w:val="00065FD0"/>
    <w:rsid w:val="00066612"/>
    <w:rsid w:val="00066D82"/>
    <w:rsid w:val="0007013E"/>
    <w:rsid w:val="00070294"/>
    <w:rsid w:val="000703A5"/>
    <w:rsid w:val="000711EE"/>
    <w:rsid w:val="00071609"/>
    <w:rsid w:val="000719E9"/>
    <w:rsid w:val="00074D2D"/>
    <w:rsid w:val="00077711"/>
    <w:rsid w:val="0007782F"/>
    <w:rsid w:val="000779C9"/>
    <w:rsid w:val="000809B1"/>
    <w:rsid w:val="00080A07"/>
    <w:rsid w:val="00080DDE"/>
    <w:rsid w:val="00081214"/>
    <w:rsid w:val="00082065"/>
    <w:rsid w:val="00082AED"/>
    <w:rsid w:val="00085EEA"/>
    <w:rsid w:val="0008663C"/>
    <w:rsid w:val="0008696C"/>
    <w:rsid w:val="00086FAA"/>
    <w:rsid w:val="0008733C"/>
    <w:rsid w:val="0008762D"/>
    <w:rsid w:val="000877E8"/>
    <w:rsid w:val="00087C21"/>
    <w:rsid w:val="00090C60"/>
    <w:rsid w:val="00091688"/>
    <w:rsid w:val="00091CB2"/>
    <w:rsid w:val="00091F7C"/>
    <w:rsid w:val="000922FE"/>
    <w:rsid w:val="00092E53"/>
    <w:rsid w:val="00093990"/>
    <w:rsid w:val="00093ECD"/>
    <w:rsid w:val="0009461E"/>
    <w:rsid w:val="00096303"/>
    <w:rsid w:val="00097507"/>
    <w:rsid w:val="00097FA9"/>
    <w:rsid w:val="000A02AE"/>
    <w:rsid w:val="000A1036"/>
    <w:rsid w:val="000A12F5"/>
    <w:rsid w:val="000A21C3"/>
    <w:rsid w:val="000A240D"/>
    <w:rsid w:val="000A299F"/>
    <w:rsid w:val="000A3AD3"/>
    <w:rsid w:val="000A3EBC"/>
    <w:rsid w:val="000A43B1"/>
    <w:rsid w:val="000A6394"/>
    <w:rsid w:val="000A7996"/>
    <w:rsid w:val="000A7A23"/>
    <w:rsid w:val="000A7D13"/>
    <w:rsid w:val="000B043D"/>
    <w:rsid w:val="000B3B03"/>
    <w:rsid w:val="000B46C2"/>
    <w:rsid w:val="000B4D17"/>
    <w:rsid w:val="000B4E3C"/>
    <w:rsid w:val="000B7764"/>
    <w:rsid w:val="000B78D4"/>
    <w:rsid w:val="000B7FFA"/>
    <w:rsid w:val="000C038A"/>
    <w:rsid w:val="000C0C8F"/>
    <w:rsid w:val="000C1809"/>
    <w:rsid w:val="000C1D01"/>
    <w:rsid w:val="000C2081"/>
    <w:rsid w:val="000C292E"/>
    <w:rsid w:val="000C4788"/>
    <w:rsid w:val="000C4F13"/>
    <w:rsid w:val="000C62B5"/>
    <w:rsid w:val="000C6349"/>
    <w:rsid w:val="000C6598"/>
    <w:rsid w:val="000C711A"/>
    <w:rsid w:val="000C7637"/>
    <w:rsid w:val="000D00CE"/>
    <w:rsid w:val="000D0475"/>
    <w:rsid w:val="000D275B"/>
    <w:rsid w:val="000D364C"/>
    <w:rsid w:val="000D36D1"/>
    <w:rsid w:val="000D67A7"/>
    <w:rsid w:val="000D7C5B"/>
    <w:rsid w:val="000E096E"/>
    <w:rsid w:val="000E15A3"/>
    <w:rsid w:val="000E165F"/>
    <w:rsid w:val="000E1716"/>
    <w:rsid w:val="000E257F"/>
    <w:rsid w:val="000E278F"/>
    <w:rsid w:val="000E43E2"/>
    <w:rsid w:val="000E4BA2"/>
    <w:rsid w:val="000E697D"/>
    <w:rsid w:val="000E6EDF"/>
    <w:rsid w:val="000E7DC9"/>
    <w:rsid w:val="000F2103"/>
    <w:rsid w:val="000F226F"/>
    <w:rsid w:val="000F34DA"/>
    <w:rsid w:val="000F5715"/>
    <w:rsid w:val="000F5895"/>
    <w:rsid w:val="000F60C6"/>
    <w:rsid w:val="000F67A3"/>
    <w:rsid w:val="000F6C35"/>
    <w:rsid w:val="001000B5"/>
    <w:rsid w:val="001000DD"/>
    <w:rsid w:val="001010D0"/>
    <w:rsid w:val="00101736"/>
    <w:rsid w:val="00102807"/>
    <w:rsid w:val="00103445"/>
    <w:rsid w:val="00103E8A"/>
    <w:rsid w:val="001042E2"/>
    <w:rsid w:val="00105395"/>
    <w:rsid w:val="00106904"/>
    <w:rsid w:val="00106F73"/>
    <w:rsid w:val="00107586"/>
    <w:rsid w:val="00110050"/>
    <w:rsid w:val="0011048A"/>
    <w:rsid w:val="00110651"/>
    <w:rsid w:val="00111076"/>
    <w:rsid w:val="001118EA"/>
    <w:rsid w:val="00112797"/>
    <w:rsid w:val="001132F6"/>
    <w:rsid w:val="00113750"/>
    <w:rsid w:val="00113A60"/>
    <w:rsid w:val="0011435A"/>
    <w:rsid w:val="00114712"/>
    <w:rsid w:val="00114970"/>
    <w:rsid w:val="00114F71"/>
    <w:rsid w:val="00115605"/>
    <w:rsid w:val="001178DF"/>
    <w:rsid w:val="00120078"/>
    <w:rsid w:val="00121239"/>
    <w:rsid w:val="001217C2"/>
    <w:rsid w:val="001220A3"/>
    <w:rsid w:val="001224F7"/>
    <w:rsid w:val="001227AE"/>
    <w:rsid w:val="00124174"/>
    <w:rsid w:val="00124229"/>
    <w:rsid w:val="00125A01"/>
    <w:rsid w:val="001275A5"/>
    <w:rsid w:val="001275FD"/>
    <w:rsid w:val="00127EBA"/>
    <w:rsid w:val="001304CF"/>
    <w:rsid w:val="00130FD5"/>
    <w:rsid w:val="001318B1"/>
    <w:rsid w:val="00132ED3"/>
    <w:rsid w:val="00134DD9"/>
    <w:rsid w:val="001359A7"/>
    <w:rsid w:val="0013653C"/>
    <w:rsid w:val="00136E7F"/>
    <w:rsid w:val="00136FE8"/>
    <w:rsid w:val="00137938"/>
    <w:rsid w:val="00137C17"/>
    <w:rsid w:val="00140085"/>
    <w:rsid w:val="001419FB"/>
    <w:rsid w:val="001420AD"/>
    <w:rsid w:val="00143A14"/>
    <w:rsid w:val="00144C5E"/>
    <w:rsid w:val="00144F46"/>
    <w:rsid w:val="00145D43"/>
    <w:rsid w:val="0014626C"/>
    <w:rsid w:val="00146E08"/>
    <w:rsid w:val="00147C6E"/>
    <w:rsid w:val="001518E9"/>
    <w:rsid w:val="00152018"/>
    <w:rsid w:val="001521D1"/>
    <w:rsid w:val="00152550"/>
    <w:rsid w:val="001526F1"/>
    <w:rsid w:val="001531B3"/>
    <w:rsid w:val="001542F8"/>
    <w:rsid w:val="00154FBD"/>
    <w:rsid w:val="00155192"/>
    <w:rsid w:val="001555A5"/>
    <w:rsid w:val="00155B93"/>
    <w:rsid w:val="00155F15"/>
    <w:rsid w:val="00156169"/>
    <w:rsid w:val="00156304"/>
    <w:rsid w:val="00156675"/>
    <w:rsid w:val="001579FD"/>
    <w:rsid w:val="00160282"/>
    <w:rsid w:val="00162369"/>
    <w:rsid w:val="001632F2"/>
    <w:rsid w:val="00164B05"/>
    <w:rsid w:val="00164D0F"/>
    <w:rsid w:val="001650E3"/>
    <w:rsid w:val="00165B28"/>
    <w:rsid w:val="001665F0"/>
    <w:rsid w:val="00167A50"/>
    <w:rsid w:val="00170295"/>
    <w:rsid w:val="001712D8"/>
    <w:rsid w:val="001717FE"/>
    <w:rsid w:val="00172882"/>
    <w:rsid w:val="00175970"/>
    <w:rsid w:val="00176E1B"/>
    <w:rsid w:val="00176E7E"/>
    <w:rsid w:val="00177504"/>
    <w:rsid w:val="00182223"/>
    <w:rsid w:val="00183563"/>
    <w:rsid w:val="00184AD2"/>
    <w:rsid w:val="001853CA"/>
    <w:rsid w:val="001855B1"/>
    <w:rsid w:val="001859E8"/>
    <w:rsid w:val="00186F93"/>
    <w:rsid w:val="001901AD"/>
    <w:rsid w:val="00190B73"/>
    <w:rsid w:val="00192C46"/>
    <w:rsid w:val="0019327A"/>
    <w:rsid w:val="00193B4C"/>
    <w:rsid w:val="00193C48"/>
    <w:rsid w:val="0019435A"/>
    <w:rsid w:val="00196811"/>
    <w:rsid w:val="00196F88"/>
    <w:rsid w:val="001975D3"/>
    <w:rsid w:val="001A022C"/>
    <w:rsid w:val="001A0DD5"/>
    <w:rsid w:val="001A1003"/>
    <w:rsid w:val="001A173E"/>
    <w:rsid w:val="001A1806"/>
    <w:rsid w:val="001A1AAE"/>
    <w:rsid w:val="001A1CC9"/>
    <w:rsid w:val="001A3567"/>
    <w:rsid w:val="001A35CB"/>
    <w:rsid w:val="001A3A8D"/>
    <w:rsid w:val="001A53B1"/>
    <w:rsid w:val="001A5581"/>
    <w:rsid w:val="001A5988"/>
    <w:rsid w:val="001A6150"/>
    <w:rsid w:val="001A6DD3"/>
    <w:rsid w:val="001A7B60"/>
    <w:rsid w:val="001B0D85"/>
    <w:rsid w:val="001B13E4"/>
    <w:rsid w:val="001B1FFD"/>
    <w:rsid w:val="001B39AB"/>
    <w:rsid w:val="001B49B2"/>
    <w:rsid w:val="001B598A"/>
    <w:rsid w:val="001B5ACE"/>
    <w:rsid w:val="001B62E3"/>
    <w:rsid w:val="001B6322"/>
    <w:rsid w:val="001B6E57"/>
    <w:rsid w:val="001B6F95"/>
    <w:rsid w:val="001B7070"/>
    <w:rsid w:val="001B7A65"/>
    <w:rsid w:val="001C1308"/>
    <w:rsid w:val="001C2427"/>
    <w:rsid w:val="001C274D"/>
    <w:rsid w:val="001C2D27"/>
    <w:rsid w:val="001C2D74"/>
    <w:rsid w:val="001C3BAA"/>
    <w:rsid w:val="001C3CBE"/>
    <w:rsid w:val="001C4368"/>
    <w:rsid w:val="001C5319"/>
    <w:rsid w:val="001C533E"/>
    <w:rsid w:val="001C5AF0"/>
    <w:rsid w:val="001C615D"/>
    <w:rsid w:val="001C7306"/>
    <w:rsid w:val="001C7B1C"/>
    <w:rsid w:val="001D0E19"/>
    <w:rsid w:val="001D1B5D"/>
    <w:rsid w:val="001D2071"/>
    <w:rsid w:val="001D56A6"/>
    <w:rsid w:val="001D5AD1"/>
    <w:rsid w:val="001D6150"/>
    <w:rsid w:val="001D6398"/>
    <w:rsid w:val="001D7A04"/>
    <w:rsid w:val="001D7FBF"/>
    <w:rsid w:val="001E065C"/>
    <w:rsid w:val="001E089C"/>
    <w:rsid w:val="001E0D74"/>
    <w:rsid w:val="001E1D02"/>
    <w:rsid w:val="001E24E7"/>
    <w:rsid w:val="001E3471"/>
    <w:rsid w:val="001E3AA5"/>
    <w:rsid w:val="001E3D29"/>
    <w:rsid w:val="001E41F3"/>
    <w:rsid w:val="001E5CC9"/>
    <w:rsid w:val="001E610E"/>
    <w:rsid w:val="001E675E"/>
    <w:rsid w:val="001E6DF2"/>
    <w:rsid w:val="001E755B"/>
    <w:rsid w:val="001E76AB"/>
    <w:rsid w:val="001E7CD6"/>
    <w:rsid w:val="001F06CC"/>
    <w:rsid w:val="001F23A2"/>
    <w:rsid w:val="001F28DD"/>
    <w:rsid w:val="001F2945"/>
    <w:rsid w:val="001F3BB8"/>
    <w:rsid w:val="001F3F2D"/>
    <w:rsid w:val="001F4812"/>
    <w:rsid w:val="001F5334"/>
    <w:rsid w:val="001F533B"/>
    <w:rsid w:val="001F767F"/>
    <w:rsid w:val="001F7CFB"/>
    <w:rsid w:val="0020007D"/>
    <w:rsid w:val="002011CB"/>
    <w:rsid w:val="00201294"/>
    <w:rsid w:val="002014AD"/>
    <w:rsid w:val="00201F49"/>
    <w:rsid w:val="0020355E"/>
    <w:rsid w:val="002039D2"/>
    <w:rsid w:val="002056DA"/>
    <w:rsid w:val="00206BCD"/>
    <w:rsid w:val="00207F77"/>
    <w:rsid w:val="00210C45"/>
    <w:rsid w:val="00211857"/>
    <w:rsid w:val="0021288B"/>
    <w:rsid w:val="00214DBB"/>
    <w:rsid w:val="00215038"/>
    <w:rsid w:val="0021511C"/>
    <w:rsid w:val="002167D9"/>
    <w:rsid w:val="00216D90"/>
    <w:rsid w:val="00217758"/>
    <w:rsid w:val="0022091B"/>
    <w:rsid w:val="00221151"/>
    <w:rsid w:val="00221B97"/>
    <w:rsid w:val="00222199"/>
    <w:rsid w:val="002226F2"/>
    <w:rsid w:val="00223127"/>
    <w:rsid w:val="0022372F"/>
    <w:rsid w:val="00225FC2"/>
    <w:rsid w:val="0022615B"/>
    <w:rsid w:val="00226902"/>
    <w:rsid w:val="0022777F"/>
    <w:rsid w:val="00227B87"/>
    <w:rsid w:val="002311BA"/>
    <w:rsid w:val="00231234"/>
    <w:rsid w:val="0023135C"/>
    <w:rsid w:val="00231570"/>
    <w:rsid w:val="00231DD1"/>
    <w:rsid w:val="00233167"/>
    <w:rsid w:val="00234B31"/>
    <w:rsid w:val="00234B79"/>
    <w:rsid w:val="00235382"/>
    <w:rsid w:val="002362E9"/>
    <w:rsid w:val="002376DE"/>
    <w:rsid w:val="00240ABE"/>
    <w:rsid w:val="00240D79"/>
    <w:rsid w:val="002411ED"/>
    <w:rsid w:val="00241E00"/>
    <w:rsid w:val="0024289C"/>
    <w:rsid w:val="00244206"/>
    <w:rsid w:val="00244522"/>
    <w:rsid w:val="00244C58"/>
    <w:rsid w:val="002468B4"/>
    <w:rsid w:val="002506B2"/>
    <w:rsid w:val="002508C1"/>
    <w:rsid w:val="00252099"/>
    <w:rsid w:val="00252703"/>
    <w:rsid w:val="00253E54"/>
    <w:rsid w:val="00255002"/>
    <w:rsid w:val="0025657C"/>
    <w:rsid w:val="00257EFA"/>
    <w:rsid w:val="0026004D"/>
    <w:rsid w:val="002611AE"/>
    <w:rsid w:val="0026216C"/>
    <w:rsid w:val="00262789"/>
    <w:rsid w:val="00262916"/>
    <w:rsid w:val="00263196"/>
    <w:rsid w:val="00263198"/>
    <w:rsid w:val="0026497F"/>
    <w:rsid w:val="00265CF9"/>
    <w:rsid w:val="00265D96"/>
    <w:rsid w:val="00266789"/>
    <w:rsid w:val="002708D7"/>
    <w:rsid w:val="002732A4"/>
    <w:rsid w:val="002732DC"/>
    <w:rsid w:val="002732F4"/>
    <w:rsid w:val="002738D6"/>
    <w:rsid w:val="00273B2F"/>
    <w:rsid w:val="00274B4D"/>
    <w:rsid w:val="00274BF5"/>
    <w:rsid w:val="00274CB4"/>
    <w:rsid w:val="00275D12"/>
    <w:rsid w:val="00275D32"/>
    <w:rsid w:val="00276C7A"/>
    <w:rsid w:val="002771AE"/>
    <w:rsid w:val="00277A07"/>
    <w:rsid w:val="0028011B"/>
    <w:rsid w:val="00280282"/>
    <w:rsid w:val="002821EF"/>
    <w:rsid w:val="0028232D"/>
    <w:rsid w:val="002840B4"/>
    <w:rsid w:val="00284479"/>
    <w:rsid w:val="00284A9D"/>
    <w:rsid w:val="002860C4"/>
    <w:rsid w:val="0028621C"/>
    <w:rsid w:val="00286317"/>
    <w:rsid w:val="00286F49"/>
    <w:rsid w:val="00287DAF"/>
    <w:rsid w:val="002906E2"/>
    <w:rsid w:val="00291804"/>
    <w:rsid w:val="00291993"/>
    <w:rsid w:val="0029295C"/>
    <w:rsid w:val="0029404E"/>
    <w:rsid w:val="00295040"/>
    <w:rsid w:val="002964A4"/>
    <w:rsid w:val="00297D1E"/>
    <w:rsid w:val="002A01CC"/>
    <w:rsid w:val="002A0601"/>
    <w:rsid w:val="002A0B66"/>
    <w:rsid w:val="002A0CAE"/>
    <w:rsid w:val="002A1736"/>
    <w:rsid w:val="002A19E2"/>
    <w:rsid w:val="002A1D19"/>
    <w:rsid w:val="002A2535"/>
    <w:rsid w:val="002A27FC"/>
    <w:rsid w:val="002A4AD4"/>
    <w:rsid w:val="002A4D1D"/>
    <w:rsid w:val="002A5048"/>
    <w:rsid w:val="002A5DA5"/>
    <w:rsid w:val="002A7C02"/>
    <w:rsid w:val="002B0E45"/>
    <w:rsid w:val="002B1250"/>
    <w:rsid w:val="002B211E"/>
    <w:rsid w:val="002B2969"/>
    <w:rsid w:val="002B373D"/>
    <w:rsid w:val="002B4544"/>
    <w:rsid w:val="002B4686"/>
    <w:rsid w:val="002B4CF9"/>
    <w:rsid w:val="002B5741"/>
    <w:rsid w:val="002B659A"/>
    <w:rsid w:val="002B671B"/>
    <w:rsid w:val="002B6851"/>
    <w:rsid w:val="002B7660"/>
    <w:rsid w:val="002C077C"/>
    <w:rsid w:val="002C2DA4"/>
    <w:rsid w:val="002C376B"/>
    <w:rsid w:val="002C42C9"/>
    <w:rsid w:val="002C54BD"/>
    <w:rsid w:val="002C568C"/>
    <w:rsid w:val="002C7B20"/>
    <w:rsid w:val="002C7EFF"/>
    <w:rsid w:val="002D0F2E"/>
    <w:rsid w:val="002D1F22"/>
    <w:rsid w:val="002D277E"/>
    <w:rsid w:val="002D45F8"/>
    <w:rsid w:val="002D47FF"/>
    <w:rsid w:val="002D4BDE"/>
    <w:rsid w:val="002D5B19"/>
    <w:rsid w:val="002D67AC"/>
    <w:rsid w:val="002D6C9B"/>
    <w:rsid w:val="002E105D"/>
    <w:rsid w:val="002E19AD"/>
    <w:rsid w:val="002E294A"/>
    <w:rsid w:val="002E2FF8"/>
    <w:rsid w:val="002E3DB0"/>
    <w:rsid w:val="002E3E38"/>
    <w:rsid w:val="002E76FD"/>
    <w:rsid w:val="002E799B"/>
    <w:rsid w:val="002E79A6"/>
    <w:rsid w:val="002F01D1"/>
    <w:rsid w:val="002F0FB9"/>
    <w:rsid w:val="002F1DA6"/>
    <w:rsid w:val="002F237C"/>
    <w:rsid w:val="002F3E52"/>
    <w:rsid w:val="002F4C23"/>
    <w:rsid w:val="002F6AFE"/>
    <w:rsid w:val="002F701C"/>
    <w:rsid w:val="002F77DB"/>
    <w:rsid w:val="00300231"/>
    <w:rsid w:val="00300979"/>
    <w:rsid w:val="00300AF9"/>
    <w:rsid w:val="00303455"/>
    <w:rsid w:val="0030436F"/>
    <w:rsid w:val="00305300"/>
    <w:rsid w:val="00305409"/>
    <w:rsid w:val="0030581A"/>
    <w:rsid w:val="0030581C"/>
    <w:rsid w:val="003063D0"/>
    <w:rsid w:val="00307CDA"/>
    <w:rsid w:val="00307FCF"/>
    <w:rsid w:val="0031001E"/>
    <w:rsid w:val="00310094"/>
    <w:rsid w:val="003106BC"/>
    <w:rsid w:val="00310909"/>
    <w:rsid w:val="00313884"/>
    <w:rsid w:val="00313D30"/>
    <w:rsid w:val="0031493E"/>
    <w:rsid w:val="0031568B"/>
    <w:rsid w:val="00315CD9"/>
    <w:rsid w:val="00316037"/>
    <w:rsid w:val="003162C2"/>
    <w:rsid w:val="00316AA7"/>
    <w:rsid w:val="00316FB7"/>
    <w:rsid w:val="00317ABB"/>
    <w:rsid w:val="00317E9C"/>
    <w:rsid w:val="003206A6"/>
    <w:rsid w:val="00320845"/>
    <w:rsid w:val="00321B9C"/>
    <w:rsid w:val="00321D62"/>
    <w:rsid w:val="0032235E"/>
    <w:rsid w:val="00322827"/>
    <w:rsid w:val="00322E96"/>
    <w:rsid w:val="00323069"/>
    <w:rsid w:val="00323935"/>
    <w:rsid w:val="00323A32"/>
    <w:rsid w:val="00324604"/>
    <w:rsid w:val="00325364"/>
    <w:rsid w:val="0032540D"/>
    <w:rsid w:val="003265FE"/>
    <w:rsid w:val="00327F0F"/>
    <w:rsid w:val="003312B3"/>
    <w:rsid w:val="00331A76"/>
    <w:rsid w:val="003325AB"/>
    <w:rsid w:val="00332715"/>
    <w:rsid w:val="00332853"/>
    <w:rsid w:val="00332EF1"/>
    <w:rsid w:val="00333C5A"/>
    <w:rsid w:val="00335679"/>
    <w:rsid w:val="00335C6D"/>
    <w:rsid w:val="00336231"/>
    <w:rsid w:val="003366AC"/>
    <w:rsid w:val="0033680A"/>
    <w:rsid w:val="00336A86"/>
    <w:rsid w:val="00337956"/>
    <w:rsid w:val="00340563"/>
    <w:rsid w:val="00341868"/>
    <w:rsid w:val="003422C2"/>
    <w:rsid w:val="003425E6"/>
    <w:rsid w:val="003431AF"/>
    <w:rsid w:val="003463B7"/>
    <w:rsid w:val="003465EA"/>
    <w:rsid w:val="003473D6"/>
    <w:rsid w:val="0034764D"/>
    <w:rsid w:val="003507FD"/>
    <w:rsid w:val="00350888"/>
    <w:rsid w:val="00352943"/>
    <w:rsid w:val="003532A4"/>
    <w:rsid w:val="00354001"/>
    <w:rsid w:val="00354247"/>
    <w:rsid w:val="00354572"/>
    <w:rsid w:val="00354743"/>
    <w:rsid w:val="00355D8C"/>
    <w:rsid w:val="00356207"/>
    <w:rsid w:val="00356E6E"/>
    <w:rsid w:val="00356EC3"/>
    <w:rsid w:val="00357692"/>
    <w:rsid w:val="00360959"/>
    <w:rsid w:val="00360F3D"/>
    <w:rsid w:val="003623F8"/>
    <w:rsid w:val="00362CC4"/>
    <w:rsid w:val="00363892"/>
    <w:rsid w:val="00366386"/>
    <w:rsid w:val="00366411"/>
    <w:rsid w:val="00366416"/>
    <w:rsid w:val="00366EDF"/>
    <w:rsid w:val="00366F45"/>
    <w:rsid w:val="003705B6"/>
    <w:rsid w:val="00370AA0"/>
    <w:rsid w:val="0037121B"/>
    <w:rsid w:val="00371431"/>
    <w:rsid w:val="00371E31"/>
    <w:rsid w:val="00371EFD"/>
    <w:rsid w:val="003738F0"/>
    <w:rsid w:val="00373C92"/>
    <w:rsid w:val="00373CED"/>
    <w:rsid w:val="00375C6B"/>
    <w:rsid w:val="00376ACC"/>
    <w:rsid w:val="00376D07"/>
    <w:rsid w:val="00376E39"/>
    <w:rsid w:val="00380E43"/>
    <w:rsid w:val="00383A4E"/>
    <w:rsid w:val="00384729"/>
    <w:rsid w:val="00385469"/>
    <w:rsid w:val="003863AE"/>
    <w:rsid w:val="00387F59"/>
    <w:rsid w:val="00391855"/>
    <w:rsid w:val="00396735"/>
    <w:rsid w:val="00397B6C"/>
    <w:rsid w:val="003A1161"/>
    <w:rsid w:val="003A1227"/>
    <w:rsid w:val="003A133E"/>
    <w:rsid w:val="003A2990"/>
    <w:rsid w:val="003A462A"/>
    <w:rsid w:val="003A613B"/>
    <w:rsid w:val="003A7ADE"/>
    <w:rsid w:val="003B1997"/>
    <w:rsid w:val="003B2489"/>
    <w:rsid w:val="003B27DC"/>
    <w:rsid w:val="003B351F"/>
    <w:rsid w:val="003B4E47"/>
    <w:rsid w:val="003B520E"/>
    <w:rsid w:val="003B53CF"/>
    <w:rsid w:val="003B587A"/>
    <w:rsid w:val="003B721A"/>
    <w:rsid w:val="003B7D14"/>
    <w:rsid w:val="003C0EFE"/>
    <w:rsid w:val="003C20E0"/>
    <w:rsid w:val="003C253E"/>
    <w:rsid w:val="003C4911"/>
    <w:rsid w:val="003C5484"/>
    <w:rsid w:val="003C553E"/>
    <w:rsid w:val="003C5958"/>
    <w:rsid w:val="003C6B0D"/>
    <w:rsid w:val="003C7A70"/>
    <w:rsid w:val="003D2078"/>
    <w:rsid w:val="003D3E18"/>
    <w:rsid w:val="003D4DBA"/>
    <w:rsid w:val="003D5625"/>
    <w:rsid w:val="003D5E45"/>
    <w:rsid w:val="003D749C"/>
    <w:rsid w:val="003E05A7"/>
    <w:rsid w:val="003E0C8F"/>
    <w:rsid w:val="003E1246"/>
    <w:rsid w:val="003E1A36"/>
    <w:rsid w:val="003E3042"/>
    <w:rsid w:val="003E3B3F"/>
    <w:rsid w:val="003E3B4E"/>
    <w:rsid w:val="003E4164"/>
    <w:rsid w:val="003E6B9A"/>
    <w:rsid w:val="003E7798"/>
    <w:rsid w:val="003E7BC2"/>
    <w:rsid w:val="003F18DF"/>
    <w:rsid w:val="003F448E"/>
    <w:rsid w:val="003F46CF"/>
    <w:rsid w:val="003F4A7A"/>
    <w:rsid w:val="003F4D8B"/>
    <w:rsid w:val="003F792F"/>
    <w:rsid w:val="00400183"/>
    <w:rsid w:val="00400885"/>
    <w:rsid w:val="00401A3B"/>
    <w:rsid w:val="004036D0"/>
    <w:rsid w:val="00405369"/>
    <w:rsid w:val="00405C2A"/>
    <w:rsid w:val="00406789"/>
    <w:rsid w:val="00410F07"/>
    <w:rsid w:val="0041107A"/>
    <w:rsid w:val="00411794"/>
    <w:rsid w:val="0041219F"/>
    <w:rsid w:val="00412438"/>
    <w:rsid w:val="0041416D"/>
    <w:rsid w:val="00414A6B"/>
    <w:rsid w:val="00414AE9"/>
    <w:rsid w:val="00414CE1"/>
    <w:rsid w:val="00414FBF"/>
    <w:rsid w:val="004200CD"/>
    <w:rsid w:val="00420F3E"/>
    <w:rsid w:val="00421881"/>
    <w:rsid w:val="0042363A"/>
    <w:rsid w:val="00423932"/>
    <w:rsid w:val="004242F1"/>
    <w:rsid w:val="0042430E"/>
    <w:rsid w:val="00425C21"/>
    <w:rsid w:val="0042656A"/>
    <w:rsid w:val="004268EC"/>
    <w:rsid w:val="00427597"/>
    <w:rsid w:val="00430146"/>
    <w:rsid w:val="00430727"/>
    <w:rsid w:val="00432F8E"/>
    <w:rsid w:val="004330DE"/>
    <w:rsid w:val="0043570C"/>
    <w:rsid w:val="00435967"/>
    <w:rsid w:val="004367C3"/>
    <w:rsid w:val="00442013"/>
    <w:rsid w:val="00442498"/>
    <w:rsid w:val="00442DEC"/>
    <w:rsid w:val="00443E12"/>
    <w:rsid w:val="004443C2"/>
    <w:rsid w:val="00445587"/>
    <w:rsid w:val="00445917"/>
    <w:rsid w:val="00450F6C"/>
    <w:rsid w:val="00451F3D"/>
    <w:rsid w:val="00452669"/>
    <w:rsid w:val="00452F7C"/>
    <w:rsid w:val="004537A7"/>
    <w:rsid w:val="00454FC0"/>
    <w:rsid w:val="00456D7B"/>
    <w:rsid w:val="00456EC4"/>
    <w:rsid w:val="00460559"/>
    <w:rsid w:val="004607D8"/>
    <w:rsid w:val="00461B1C"/>
    <w:rsid w:val="00461B5E"/>
    <w:rsid w:val="004627DB"/>
    <w:rsid w:val="00463FDF"/>
    <w:rsid w:val="00464531"/>
    <w:rsid w:val="004659E6"/>
    <w:rsid w:val="00466CDA"/>
    <w:rsid w:val="00467F10"/>
    <w:rsid w:val="00471A49"/>
    <w:rsid w:val="00473FEF"/>
    <w:rsid w:val="00474144"/>
    <w:rsid w:val="004744CE"/>
    <w:rsid w:val="0047483A"/>
    <w:rsid w:val="00475949"/>
    <w:rsid w:val="00475BA9"/>
    <w:rsid w:val="00476EEF"/>
    <w:rsid w:val="00477E11"/>
    <w:rsid w:val="00480A1D"/>
    <w:rsid w:val="00480DFE"/>
    <w:rsid w:val="00480F8C"/>
    <w:rsid w:val="00481333"/>
    <w:rsid w:val="00482DBD"/>
    <w:rsid w:val="00482E58"/>
    <w:rsid w:val="00484356"/>
    <w:rsid w:val="00486165"/>
    <w:rsid w:val="004863D3"/>
    <w:rsid w:val="004869C1"/>
    <w:rsid w:val="004900CC"/>
    <w:rsid w:val="004902B3"/>
    <w:rsid w:val="00490F36"/>
    <w:rsid w:val="004915BC"/>
    <w:rsid w:val="0049245A"/>
    <w:rsid w:val="004950E2"/>
    <w:rsid w:val="0049560D"/>
    <w:rsid w:val="00495B01"/>
    <w:rsid w:val="004965F1"/>
    <w:rsid w:val="00497A9F"/>
    <w:rsid w:val="004A02C3"/>
    <w:rsid w:val="004A03A8"/>
    <w:rsid w:val="004A0B8D"/>
    <w:rsid w:val="004A105A"/>
    <w:rsid w:val="004A1AF3"/>
    <w:rsid w:val="004A2843"/>
    <w:rsid w:val="004A288C"/>
    <w:rsid w:val="004A2B99"/>
    <w:rsid w:val="004A3402"/>
    <w:rsid w:val="004A378C"/>
    <w:rsid w:val="004A40F8"/>
    <w:rsid w:val="004A4256"/>
    <w:rsid w:val="004A4DCA"/>
    <w:rsid w:val="004A74F8"/>
    <w:rsid w:val="004A7676"/>
    <w:rsid w:val="004B0049"/>
    <w:rsid w:val="004B2232"/>
    <w:rsid w:val="004B2381"/>
    <w:rsid w:val="004B605F"/>
    <w:rsid w:val="004B6A44"/>
    <w:rsid w:val="004B75B7"/>
    <w:rsid w:val="004B7D22"/>
    <w:rsid w:val="004C02CF"/>
    <w:rsid w:val="004C19D8"/>
    <w:rsid w:val="004C52E0"/>
    <w:rsid w:val="004C5DF9"/>
    <w:rsid w:val="004C6592"/>
    <w:rsid w:val="004C6849"/>
    <w:rsid w:val="004C6A84"/>
    <w:rsid w:val="004C7505"/>
    <w:rsid w:val="004D0348"/>
    <w:rsid w:val="004D1ACE"/>
    <w:rsid w:val="004D1BF5"/>
    <w:rsid w:val="004D2279"/>
    <w:rsid w:val="004D2795"/>
    <w:rsid w:val="004D3BDC"/>
    <w:rsid w:val="004D4B5B"/>
    <w:rsid w:val="004D7A7D"/>
    <w:rsid w:val="004D7C7D"/>
    <w:rsid w:val="004D7E38"/>
    <w:rsid w:val="004E0BC2"/>
    <w:rsid w:val="004E27F9"/>
    <w:rsid w:val="004E28CE"/>
    <w:rsid w:val="004E2DB8"/>
    <w:rsid w:val="004E4926"/>
    <w:rsid w:val="004E4BF8"/>
    <w:rsid w:val="004E5D63"/>
    <w:rsid w:val="004E7B95"/>
    <w:rsid w:val="004F0DAE"/>
    <w:rsid w:val="004F304B"/>
    <w:rsid w:val="004F346C"/>
    <w:rsid w:val="004F5781"/>
    <w:rsid w:val="004F5E44"/>
    <w:rsid w:val="004F615D"/>
    <w:rsid w:val="004F6164"/>
    <w:rsid w:val="004F68E8"/>
    <w:rsid w:val="004F7700"/>
    <w:rsid w:val="0050032A"/>
    <w:rsid w:val="00501A1D"/>
    <w:rsid w:val="00501E55"/>
    <w:rsid w:val="00503D1C"/>
    <w:rsid w:val="005047ED"/>
    <w:rsid w:val="0050481C"/>
    <w:rsid w:val="00504BF9"/>
    <w:rsid w:val="00504FA3"/>
    <w:rsid w:val="00505128"/>
    <w:rsid w:val="00505DEB"/>
    <w:rsid w:val="00505E15"/>
    <w:rsid w:val="00505F39"/>
    <w:rsid w:val="005060DE"/>
    <w:rsid w:val="00506B55"/>
    <w:rsid w:val="00507941"/>
    <w:rsid w:val="005103D7"/>
    <w:rsid w:val="0051139B"/>
    <w:rsid w:val="00512EAC"/>
    <w:rsid w:val="005133FB"/>
    <w:rsid w:val="00515034"/>
    <w:rsid w:val="0051580D"/>
    <w:rsid w:val="00515ADB"/>
    <w:rsid w:val="00521B8D"/>
    <w:rsid w:val="00522164"/>
    <w:rsid w:val="0052367B"/>
    <w:rsid w:val="005237CC"/>
    <w:rsid w:val="005243F4"/>
    <w:rsid w:val="005244C9"/>
    <w:rsid w:val="00525082"/>
    <w:rsid w:val="00526018"/>
    <w:rsid w:val="0053246A"/>
    <w:rsid w:val="00532E8D"/>
    <w:rsid w:val="005331A7"/>
    <w:rsid w:val="005344F7"/>
    <w:rsid w:val="00534E7F"/>
    <w:rsid w:val="00535C8A"/>
    <w:rsid w:val="00535CC8"/>
    <w:rsid w:val="00537041"/>
    <w:rsid w:val="005406CE"/>
    <w:rsid w:val="005409D4"/>
    <w:rsid w:val="00541A3E"/>
    <w:rsid w:val="0054262D"/>
    <w:rsid w:val="0054296C"/>
    <w:rsid w:val="00543CA6"/>
    <w:rsid w:val="0054425B"/>
    <w:rsid w:val="00544754"/>
    <w:rsid w:val="00546758"/>
    <w:rsid w:val="0055037A"/>
    <w:rsid w:val="005509C8"/>
    <w:rsid w:val="00550C45"/>
    <w:rsid w:val="00551C51"/>
    <w:rsid w:val="00552010"/>
    <w:rsid w:val="005556FD"/>
    <w:rsid w:val="00555A39"/>
    <w:rsid w:val="00556C8D"/>
    <w:rsid w:val="00560762"/>
    <w:rsid w:val="00561598"/>
    <w:rsid w:val="005617EC"/>
    <w:rsid w:val="00561EE7"/>
    <w:rsid w:val="00563677"/>
    <w:rsid w:val="00564892"/>
    <w:rsid w:val="005651BD"/>
    <w:rsid w:val="005668E6"/>
    <w:rsid w:val="00566F29"/>
    <w:rsid w:val="0056705F"/>
    <w:rsid w:val="00567200"/>
    <w:rsid w:val="00567C76"/>
    <w:rsid w:val="005706BB"/>
    <w:rsid w:val="00570A8D"/>
    <w:rsid w:val="00570C9A"/>
    <w:rsid w:val="00570F75"/>
    <w:rsid w:val="005711E8"/>
    <w:rsid w:val="00571CD2"/>
    <w:rsid w:val="0057299A"/>
    <w:rsid w:val="0057303E"/>
    <w:rsid w:val="005739AE"/>
    <w:rsid w:val="00573CD5"/>
    <w:rsid w:val="00574DA2"/>
    <w:rsid w:val="00574F14"/>
    <w:rsid w:val="005755D7"/>
    <w:rsid w:val="00575D65"/>
    <w:rsid w:val="00577DCD"/>
    <w:rsid w:val="00577E7B"/>
    <w:rsid w:val="005808ED"/>
    <w:rsid w:val="00580F3D"/>
    <w:rsid w:val="00582305"/>
    <w:rsid w:val="00582A76"/>
    <w:rsid w:val="00582F37"/>
    <w:rsid w:val="0058377A"/>
    <w:rsid w:val="00585287"/>
    <w:rsid w:val="0058653F"/>
    <w:rsid w:val="00590641"/>
    <w:rsid w:val="0059127E"/>
    <w:rsid w:val="00592B5E"/>
    <w:rsid w:val="00592D74"/>
    <w:rsid w:val="00592F05"/>
    <w:rsid w:val="005934B4"/>
    <w:rsid w:val="00593B3B"/>
    <w:rsid w:val="00594108"/>
    <w:rsid w:val="0059432C"/>
    <w:rsid w:val="0059488E"/>
    <w:rsid w:val="005952E9"/>
    <w:rsid w:val="0059637F"/>
    <w:rsid w:val="005A09BA"/>
    <w:rsid w:val="005A0EF9"/>
    <w:rsid w:val="005A0F2F"/>
    <w:rsid w:val="005A2472"/>
    <w:rsid w:val="005A2DA4"/>
    <w:rsid w:val="005A3025"/>
    <w:rsid w:val="005A3C40"/>
    <w:rsid w:val="005A3FE2"/>
    <w:rsid w:val="005A53D7"/>
    <w:rsid w:val="005A5DF3"/>
    <w:rsid w:val="005A68E8"/>
    <w:rsid w:val="005A77C9"/>
    <w:rsid w:val="005A7EFD"/>
    <w:rsid w:val="005B0119"/>
    <w:rsid w:val="005B26A9"/>
    <w:rsid w:val="005B278E"/>
    <w:rsid w:val="005B4BC0"/>
    <w:rsid w:val="005B4FB5"/>
    <w:rsid w:val="005B6BED"/>
    <w:rsid w:val="005B720D"/>
    <w:rsid w:val="005B7466"/>
    <w:rsid w:val="005B7801"/>
    <w:rsid w:val="005C22D1"/>
    <w:rsid w:val="005C2BE7"/>
    <w:rsid w:val="005C323D"/>
    <w:rsid w:val="005C32B2"/>
    <w:rsid w:val="005C32E3"/>
    <w:rsid w:val="005C3F87"/>
    <w:rsid w:val="005C7B39"/>
    <w:rsid w:val="005D0BF0"/>
    <w:rsid w:val="005D11C6"/>
    <w:rsid w:val="005D13B8"/>
    <w:rsid w:val="005D1ABB"/>
    <w:rsid w:val="005D321A"/>
    <w:rsid w:val="005D3270"/>
    <w:rsid w:val="005D39FA"/>
    <w:rsid w:val="005D3BAB"/>
    <w:rsid w:val="005D4A9D"/>
    <w:rsid w:val="005D5E16"/>
    <w:rsid w:val="005D684B"/>
    <w:rsid w:val="005D725A"/>
    <w:rsid w:val="005E0368"/>
    <w:rsid w:val="005E1CBD"/>
    <w:rsid w:val="005E22B2"/>
    <w:rsid w:val="005E2C44"/>
    <w:rsid w:val="005E37F8"/>
    <w:rsid w:val="005E59D3"/>
    <w:rsid w:val="005E5DF1"/>
    <w:rsid w:val="005E71C1"/>
    <w:rsid w:val="005E722E"/>
    <w:rsid w:val="005E7B74"/>
    <w:rsid w:val="005E7BB5"/>
    <w:rsid w:val="005E7F1C"/>
    <w:rsid w:val="005E7FE7"/>
    <w:rsid w:val="005F075E"/>
    <w:rsid w:val="005F09E9"/>
    <w:rsid w:val="005F0A64"/>
    <w:rsid w:val="005F20EE"/>
    <w:rsid w:val="005F2DB0"/>
    <w:rsid w:val="005F41B5"/>
    <w:rsid w:val="005F57FE"/>
    <w:rsid w:val="005F64D3"/>
    <w:rsid w:val="005F6B87"/>
    <w:rsid w:val="005F7409"/>
    <w:rsid w:val="00600F4A"/>
    <w:rsid w:val="00600F93"/>
    <w:rsid w:val="00601258"/>
    <w:rsid w:val="00604CB1"/>
    <w:rsid w:val="0060521D"/>
    <w:rsid w:val="006068AC"/>
    <w:rsid w:val="0060725A"/>
    <w:rsid w:val="0061093E"/>
    <w:rsid w:val="006110A6"/>
    <w:rsid w:val="006121FB"/>
    <w:rsid w:val="00613F22"/>
    <w:rsid w:val="00614500"/>
    <w:rsid w:val="00614CBE"/>
    <w:rsid w:val="00614DFE"/>
    <w:rsid w:val="006153A5"/>
    <w:rsid w:val="006160DB"/>
    <w:rsid w:val="00617378"/>
    <w:rsid w:val="006174F0"/>
    <w:rsid w:val="00617EDA"/>
    <w:rsid w:val="00621188"/>
    <w:rsid w:val="00621B23"/>
    <w:rsid w:val="006227D1"/>
    <w:rsid w:val="00622EAC"/>
    <w:rsid w:val="0062353E"/>
    <w:rsid w:val="00623689"/>
    <w:rsid w:val="006257ED"/>
    <w:rsid w:val="00625E86"/>
    <w:rsid w:val="0062686C"/>
    <w:rsid w:val="00626BE2"/>
    <w:rsid w:val="00630252"/>
    <w:rsid w:val="006310BA"/>
    <w:rsid w:val="00632DA7"/>
    <w:rsid w:val="00632EC5"/>
    <w:rsid w:val="006356DC"/>
    <w:rsid w:val="00635DC0"/>
    <w:rsid w:val="00636102"/>
    <w:rsid w:val="0063663E"/>
    <w:rsid w:val="006376A7"/>
    <w:rsid w:val="00640EF8"/>
    <w:rsid w:val="0064148E"/>
    <w:rsid w:val="00641FA2"/>
    <w:rsid w:val="006435A4"/>
    <w:rsid w:val="00643BF5"/>
    <w:rsid w:val="006447B5"/>
    <w:rsid w:val="00644EE7"/>
    <w:rsid w:val="00644EEF"/>
    <w:rsid w:val="00646160"/>
    <w:rsid w:val="00646173"/>
    <w:rsid w:val="0064621C"/>
    <w:rsid w:val="00646953"/>
    <w:rsid w:val="006506BC"/>
    <w:rsid w:val="00651468"/>
    <w:rsid w:val="0065156D"/>
    <w:rsid w:val="00651A92"/>
    <w:rsid w:val="006521F9"/>
    <w:rsid w:val="006537BB"/>
    <w:rsid w:val="006547D3"/>
    <w:rsid w:val="00655AB2"/>
    <w:rsid w:val="00655CCE"/>
    <w:rsid w:val="006564AF"/>
    <w:rsid w:val="0065701E"/>
    <w:rsid w:val="00657262"/>
    <w:rsid w:val="0065728E"/>
    <w:rsid w:val="006615BA"/>
    <w:rsid w:val="0066274F"/>
    <w:rsid w:val="00662940"/>
    <w:rsid w:val="00662978"/>
    <w:rsid w:val="0066313F"/>
    <w:rsid w:val="0066363B"/>
    <w:rsid w:val="00663866"/>
    <w:rsid w:val="0066489E"/>
    <w:rsid w:val="00666365"/>
    <w:rsid w:val="00670008"/>
    <w:rsid w:val="00670809"/>
    <w:rsid w:val="006719ED"/>
    <w:rsid w:val="00671E92"/>
    <w:rsid w:val="00671EDA"/>
    <w:rsid w:val="00673642"/>
    <w:rsid w:val="00674189"/>
    <w:rsid w:val="006748A8"/>
    <w:rsid w:val="00674C7A"/>
    <w:rsid w:val="00674F8B"/>
    <w:rsid w:val="00675896"/>
    <w:rsid w:val="0067629E"/>
    <w:rsid w:val="006768D8"/>
    <w:rsid w:val="00676C44"/>
    <w:rsid w:val="006774A1"/>
    <w:rsid w:val="00680456"/>
    <w:rsid w:val="006805EE"/>
    <w:rsid w:val="00681AED"/>
    <w:rsid w:val="00681BF5"/>
    <w:rsid w:val="006827BA"/>
    <w:rsid w:val="00682E9B"/>
    <w:rsid w:val="006833B7"/>
    <w:rsid w:val="0068382A"/>
    <w:rsid w:val="00684806"/>
    <w:rsid w:val="00684888"/>
    <w:rsid w:val="00685753"/>
    <w:rsid w:val="00685A1F"/>
    <w:rsid w:val="00687A3D"/>
    <w:rsid w:val="0069089B"/>
    <w:rsid w:val="00693A19"/>
    <w:rsid w:val="00694603"/>
    <w:rsid w:val="00695808"/>
    <w:rsid w:val="006959B8"/>
    <w:rsid w:val="00695D03"/>
    <w:rsid w:val="00695F2B"/>
    <w:rsid w:val="006972DF"/>
    <w:rsid w:val="00697435"/>
    <w:rsid w:val="00697A64"/>
    <w:rsid w:val="006A0EB3"/>
    <w:rsid w:val="006A1B42"/>
    <w:rsid w:val="006A1FBA"/>
    <w:rsid w:val="006A38E9"/>
    <w:rsid w:val="006A3B06"/>
    <w:rsid w:val="006A4CE0"/>
    <w:rsid w:val="006A50EE"/>
    <w:rsid w:val="006A59C2"/>
    <w:rsid w:val="006A764E"/>
    <w:rsid w:val="006A79BF"/>
    <w:rsid w:val="006B0C44"/>
    <w:rsid w:val="006B119C"/>
    <w:rsid w:val="006B1217"/>
    <w:rsid w:val="006B18A8"/>
    <w:rsid w:val="006B34E4"/>
    <w:rsid w:val="006B37E7"/>
    <w:rsid w:val="006B44DF"/>
    <w:rsid w:val="006B46FB"/>
    <w:rsid w:val="006B4831"/>
    <w:rsid w:val="006B5C13"/>
    <w:rsid w:val="006B5C1B"/>
    <w:rsid w:val="006B7D3B"/>
    <w:rsid w:val="006C0A09"/>
    <w:rsid w:val="006C198E"/>
    <w:rsid w:val="006C19E7"/>
    <w:rsid w:val="006C1E3C"/>
    <w:rsid w:val="006C3F12"/>
    <w:rsid w:val="006C4B88"/>
    <w:rsid w:val="006D1E8B"/>
    <w:rsid w:val="006D2A50"/>
    <w:rsid w:val="006D4A94"/>
    <w:rsid w:val="006D4B82"/>
    <w:rsid w:val="006D604D"/>
    <w:rsid w:val="006D62AB"/>
    <w:rsid w:val="006D659B"/>
    <w:rsid w:val="006D6CCB"/>
    <w:rsid w:val="006E0404"/>
    <w:rsid w:val="006E1166"/>
    <w:rsid w:val="006E2068"/>
    <w:rsid w:val="006E21FB"/>
    <w:rsid w:val="006E5F74"/>
    <w:rsid w:val="006E6B48"/>
    <w:rsid w:val="006E7D32"/>
    <w:rsid w:val="006E7E6B"/>
    <w:rsid w:val="006F0327"/>
    <w:rsid w:val="006F0449"/>
    <w:rsid w:val="006F141E"/>
    <w:rsid w:val="006F2462"/>
    <w:rsid w:val="006F2749"/>
    <w:rsid w:val="006F289C"/>
    <w:rsid w:val="006F57C9"/>
    <w:rsid w:val="006F7177"/>
    <w:rsid w:val="00700700"/>
    <w:rsid w:val="007008D4"/>
    <w:rsid w:val="0070366C"/>
    <w:rsid w:val="00705E31"/>
    <w:rsid w:val="00705F37"/>
    <w:rsid w:val="007072CB"/>
    <w:rsid w:val="00711115"/>
    <w:rsid w:val="00711F88"/>
    <w:rsid w:val="007126EC"/>
    <w:rsid w:val="00712E51"/>
    <w:rsid w:val="007145AD"/>
    <w:rsid w:val="007158C4"/>
    <w:rsid w:val="007160CE"/>
    <w:rsid w:val="00717C1D"/>
    <w:rsid w:val="00717D2F"/>
    <w:rsid w:val="0072000C"/>
    <w:rsid w:val="007219B1"/>
    <w:rsid w:val="00721B1E"/>
    <w:rsid w:val="007225A5"/>
    <w:rsid w:val="00722D5E"/>
    <w:rsid w:val="007240AD"/>
    <w:rsid w:val="00724565"/>
    <w:rsid w:val="007246D3"/>
    <w:rsid w:val="007257CB"/>
    <w:rsid w:val="00726585"/>
    <w:rsid w:val="00726E41"/>
    <w:rsid w:val="00727427"/>
    <w:rsid w:val="00727464"/>
    <w:rsid w:val="0072789A"/>
    <w:rsid w:val="00730EA7"/>
    <w:rsid w:val="007319C4"/>
    <w:rsid w:val="00731ED2"/>
    <w:rsid w:val="007320FF"/>
    <w:rsid w:val="00733C9E"/>
    <w:rsid w:val="007366EC"/>
    <w:rsid w:val="00736958"/>
    <w:rsid w:val="0073763B"/>
    <w:rsid w:val="0074057C"/>
    <w:rsid w:val="00740715"/>
    <w:rsid w:val="007418F2"/>
    <w:rsid w:val="00742C0A"/>
    <w:rsid w:val="00742E09"/>
    <w:rsid w:val="007432F9"/>
    <w:rsid w:val="0074379F"/>
    <w:rsid w:val="00743A66"/>
    <w:rsid w:val="0074490B"/>
    <w:rsid w:val="00744A0C"/>
    <w:rsid w:val="0074566F"/>
    <w:rsid w:val="00745FCC"/>
    <w:rsid w:val="007460BC"/>
    <w:rsid w:val="007461A8"/>
    <w:rsid w:val="00746CF7"/>
    <w:rsid w:val="00747FAB"/>
    <w:rsid w:val="0075087A"/>
    <w:rsid w:val="00751327"/>
    <w:rsid w:val="007514F9"/>
    <w:rsid w:val="0075276C"/>
    <w:rsid w:val="0075396D"/>
    <w:rsid w:val="00753B06"/>
    <w:rsid w:val="00753C53"/>
    <w:rsid w:val="00753E64"/>
    <w:rsid w:val="007542C2"/>
    <w:rsid w:val="007549EA"/>
    <w:rsid w:val="00755F7D"/>
    <w:rsid w:val="00757BD5"/>
    <w:rsid w:val="00757FFB"/>
    <w:rsid w:val="007619A6"/>
    <w:rsid w:val="00761AE9"/>
    <w:rsid w:val="00761C23"/>
    <w:rsid w:val="00762070"/>
    <w:rsid w:val="0076255C"/>
    <w:rsid w:val="00762ACA"/>
    <w:rsid w:val="0076450A"/>
    <w:rsid w:val="007647C3"/>
    <w:rsid w:val="00764817"/>
    <w:rsid w:val="00764F0A"/>
    <w:rsid w:val="007652DA"/>
    <w:rsid w:val="00765481"/>
    <w:rsid w:val="007707E4"/>
    <w:rsid w:val="00772099"/>
    <w:rsid w:val="00772CF6"/>
    <w:rsid w:val="0077305B"/>
    <w:rsid w:val="007737FA"/>
    <w:rsid w:val="0077554F"/>
    <w:rsid w:val="00777CE4"/>
    <w:rsid w:val="00777E6A"/>
    <w:rsid w:val="00777F29"/>
    <w:rsid w:val="00780BEB"/>
    <w:rsid w:val="00780F54"/>
    <w:rsid w:val="00780FD2"/>
    <w:rsid w:val="00782071"/>
    <w:rsid w:val="0078268C"/>
    <w:rsid w:val="007826E1"/>
    <w:rsid w:val="00782D1A"/>
    <w:rsid w:val="00786D51"/>
    <w:rsid w:val="007900DA"/>
    <w:rsid w:val="007904B5"/>
    <w:rsid w:val="007918CD"/>
    <w:rsid w:val="00791A20"/>
    <w:rsid w:val="00792342"/>
    <w:rsid w:val="00793241"/>
    <w:rsid w:val="007932B2"/>
    <w:rsid w:val="00794678"/>
    <w:rsid w:val="00795855"/>
    <w:rsid w:val="00795BE1"/>
    <w:rsid w:val="007966A0"/>
    <w:rsid w:val="00796B25"/>
    <w:rsid w:val="00796B84"/>
    <w:rsid w:val="00796CEB"/>
    <w:rsid w:val="0079719C"/>
    <w:rsid w:val="007A0C14"/>
    <w:rsid w:val="007A285C"/>
    <w:rsid w:val="007A2B66"/>
    <w:rsid w:val="007A4B58"/>
    <w:rsid w:val="007A4E53"/>
    <w:rsid w:val="007A58BB"/>
    <w:rsid w:val="007A592E"/>
    <w:rsid w:val="007A5BB0"/>
    <w:rsid w:val="007A64A1"/>
    <w:rsid w:val="007A68DD"/>
    <w:rsid w:val="007A6EE8"/>
    <w:rsid w:val="007B0550"/>
    <w:rsid w:val="007B067E"/>
    <w:rsid w:val="007B07CD"/>
    <w:rsid w:val="007B09D5"/>
    <w:rsid w:val="007B0A00"/>
    <w:rsid w:val="007B31A8"/>
    <w:rsid w:val="007B512A"/>
    <w:rsid w:val="007B54CE"/>
    <w:rsid w:val="007B5759"/>
    <w:rsid w:val="007B5D2F"/>
    <w:rsid w:val="007B5D9A"/>
    <w:rsid w:val="007B7228"/>
    <w:rsid w:val="007B7965"/>
    <w:rsid w:val="007C116B"/>
    <w:rsid w:val="007C1F7F"/>
    <w:rsid w:val="007C2097"/>
    <w:rsid w:val="007C2A5E"/>
    <w:rsid w:val="007C3952"/>
    <w:rsid w:val="007C3A5E"/>
    <w:rsid w:val="007C4FF7"/>
    <w:rsid w:val="007C5953"/>
    <w:rsid w:val="007C65F0"/>
    <w:rsid w:val="007C6D4E"/>
    <w:rsid w:val="007C7E87"/>
    <w:rsid w:val="007D0210"/>
    <w:rsid w:val="007D1119"/>
    <w:rsid w:val="007D187E"/>
    <w:rsid w:val="007D18CF"/>
    <w:rsid w:val="007D3834"/>
    <w:rsid w:val="007D44E4"/>
    <w:rsid w:val="007D48DB"/>
    <w:rsid w:val="007D5910"/>
    <w:rsid w:val="007D63DF"/>
    <w:rsid w:val="007D6A07"/>
    <w:rsid w:val="007D730B"/>
    <w:rsid w:val="007E0032"/>
    <w:rsid w:val="007E02A8"/>
    <w:rsid w:val="007E0808"/>
    <w:rsid w:val="007E23FD"/>
    <w:rsid w:val="007E28AD"/>
    <w:rsid w:val="007E2A59"/>
    <w:rsid w:val="007E3286"/>
    <w:rsid w:val="007E3561"/>
    <w:rsid w:val="007E495F"/>
    <w:rsid w:val="007E4B63"/>
    <w:rsid w:val="007E5F93"/>
    <w:rsid w:val="007E6154"/>
    <w:rsid w:val="007F0928"/>
    <w:rsid w:val="007F2315"/>
    <w:rsid w:val="007F243F"/>
    <w:rsid w:val="007F3E5F"/>
    <w:rsid w:val="007F53B4"/>
    <w:rsid w:val="007F55D0"/>
    <w:rsid w:val="007F587B"/>
    <w:rsid w:val="007F5DDB"/>
    <w:rsid w:val="007F5FC3"/>
    <w:rsid w:val="007F699F"/>
    <w:rsid w:val="007F706A"/>
    <w:rsid w:val="007F7A67"/>
    <w:rsid w:val="007F7C0E"/>
    <w:rsid w:val="008019A2"/>
    <w:rsid w:val="00803EBB"/>
    <w:rsid w:val="00805B62"/>
    <w:rsid w:val="00806457"/>
    <w:rsid w:val="00806497"/>
    <w:rsid w:val="00806B40"/>
    <w:rsid w:val="008073B5"/>
    <w:rsid w:val="0080761E"/>
    <w:rsid w:val="00810BB6"/>
    <w:rsid w:val="00811BFB"/>
    <w:rsid w:val="00811DC4"/>
    <w:rsid w:val="0081406F"/>
    <w:rsid w:val="00815B5D"/>
    <w:rsid w:val="008165AF"/>
    <w:rsid w:val="008172D9"/>
    <w:rsid w:val="0081795F"/>
    <w:rsid w:val="00817C21"/>
    <w:rsid w:val="008209AD"/>
    <w:rsid w:val="00821441"/>
    <w:rsid w:val="00822F09"/>
    <w:rsid w:val="0082339D"/>
    <w:rsid w:val="008238AF"/>
    <w:rsid w:val="00824389"/>
    <w:rsid w:val="0082450E"/>
    <w:rsid w:val="008253DA"/>
    <w:rsid w:val="00826BCD"/>
    <w:rsid w:val="008279FA"/>
    <w:rsid w:val="008304AA"/>
    <w:rsid w:val="00830948"/>
    <w:rsid w:val="00830AE0"/>
    <w:rsid w:val="00830BBD"/>
    <w:rsid w:val="00832229"/>
    <w:rsid w:val="008328B5"/>
    <w:rsid w:val="00832DF7"/>
    <w:rsid w:val="00833768"/>
    <w:rsid w:val="00833A99"/>
    <w:rsid w:val="008348FE"/>
    <w:rsid w:val="00835128"/>
    <w:rsid w:val="008356E2"/>
    <w:rsid w:val="00837935"/>
    <w:rsid w:val="0084085B"/>
    <w:rsid w:val="00840E4A"/>
    <w:rsid w:val="008412C3"/>
    <w:rsid w:val="00842301"/>
    <w:rsid w:val="00842974"/>
    <w:rsid w:val="00842F55"/>
    <w:rsid w:val="0084489C"/>
    <w:rsid w:val="008454D9"/>
    <w:rsid w:val="00845D84"/>
    <w:rsid w:val="0084685B"/>
    <w:rsid w:val="00846B35"/>
    <w:rsid w:val="008477A7"/>
    <w:rsid w:val="00850B89"/>
    <w:rsid w:val="00850EBE"/>
    <w:rsid w:val="00851FF5"/>
    <w:rsid w:val="00852849"/>
    <w:rsid w:val="00852864"/>
    <w:rsid w:val="00852D54"/>
    <w:rsid w:val="00852DCE"/>
    <w:rsid w:val="00853EC7"/>
    <w:rsid w:val="00853F01"/>
    <w:rsid w:val="00854D7A"/>
    <w:rsid w:val="00855DDD"/>
    <w:rsid w:val="00861C39"/>
    <w:rsid w:val="00861E85"/>
    <w:rsid w:val="008624F5"/>
    <w:rsid w:val="008626E7"/>
    <w:rsid w:val="00863E47"/>
    <w:rsid w:val="00864D72"/>
    <w:rsid w:val="00864F98"/>
    <w:rsid w:val="008660E1"/>
    <w:rsid w:val="00866997"/>
    <w:rsid w:val="00866B90"/>
    <w:rsid w:val="00866FCE"/>
    <w:rsid w:val="00867917"/>
    <w:rsid w:val="0087018F"/>
    <w:rsid w:val="00870EE7"/>
    <w:rsid w:val="008720EE"/>
    <w:rsid w:val="008721BC"/>
    <w:rsid w:val="0087568A"/>
    <w:rsid w:val="00880A46"/>
    <w:rsid w:val="008821BD"/>
    <w:rsid w:val="00882551"/>
    <w:rsid w:val="008827E1"/>
    <w:rsid w:val="00882D17"/>
    <w:rsid w:val="00883206"/>
    <w:rsid w:val="0088322B"/>
    <w:rsid w:val="008833EE"/>
    <w:rsid w:val="00883C00"/>
    <w:rsid w:val="00885F0E"/>
    <w:rsid w:val="008861B6"/>
    <w:rsid w:val="008861DC"/>
    <w:rsid w:val="008865D0"/>
    <w:rsid w:val="00886AC2"/>
    <w:rsid w:val="00886BC9"/>
    <w:rsid w:val="00887410"/>
    <w:rsid w:val="00887BAF"/>
    <w:rsid w:val="00887C79"/>
    <w:rsid w:val="00890566"/>
    <w:rsid w:val="00892102"/>
    <w:rsid w:val="008929EF"/>
    <w:rsid w:val="00894027"/>
    <w:rsid w:val="00894A32"/>
    <w:rsid w:val="00895817"/>
    <w:rsid w:val="0089594D"/>
    <w:rsid w:val="00896412"/>
    <w:rsid w:val="00897243"/>
    <w:rsid w:val="008A1663"/>
    <w:rsid w:val="008A1913"/>
    <w:rsid w:val="008A352E"/>
    <w:rsid w:val="008A35EF"/>
    <w:rsid w:val="008A3B4B"/>
    <w:rsid w:val="008A655D"/>
    <w:rsid w:val="008A6F0F"/>
    <w:rsid w:val="008B1193"/>
    <w:rsid w:val="008B126F"/>
    <w:rsid w:val="008B1764"/>
    <w:rsid w:val="008B25DE"/>
    <w:rsid w:val="008B3DDD"/>
    <w:rsid w:val="008B418D"/>
    <w:rsid w:val="008B59DA"/>
    <w:rsid w:val="008B5B9D"/>
    <w:rsid w:val="008B670E"/>
    <w:rsid w:val="008B6D7B"/>
    <w:rsid w:val="008C2736"/>
    <w:rsid w:val="008C41BC"/>
    <w:rsid w:val="008C5C0D"/>
    <w:rsid w:val="008C5F09"/>
    <w:rsid w:val="008D01C1"/>
    <w:rsid w:val="008D03FD"/>
    <w:rsid w:val="008D0596"/>
    <w:rsid w:val="008D0BC2"/>
    <w:rsid w:val="008D0D2F"/>
    <w:rsid w:val="008D3532"/>
    <w:rsid w:val="008D35BC"/>
    <w:rsid w:val="008D4119"/>
    <w:rsid w:val="008D454B"/>
    <w:rsid w:val="008D45DC"/>
    <w:rsid w:val="008D506B"/>
    <w:rsid w:val="008D75BE"/>
    <w:rsid w:val="008D7AD5"/>
    <w:rsid w:val="008E12C9"/>
    <w:rsid w:val="008E16DB"/>
    <w:rsid w:val="008E262D"/>
    <w:rsid w:val="008E3D39"/>
    <w:rsid w:val="008E3F70"/>
    <w:rsid w:val="008E4D58"/>
    <w:rsid w:val="008E6427"/>
    <w:rsid w:val="008E6658"/>
    <w:rsid w:val="008F1103"/>
    <w:rsid w:val="008F3F40"/>
    <w:rsid w:val="008F4137"/>
    <w:rsid w:val="008F5476"/>
    <w:rsid w:val="008F5BB5"/>
    <w:rsid w:val="008F686C"/>
    <w:rsid w:val="008F72B9"/>
    <w:rsid w:val="008F75B2"/>
    <w:rsid w:val="00900DB5"/>
    <w:rsid w:val="00901F83"/>
    <w:rsid w:val="009030EE"/>
    <w:rsid w:val="0090481A"/>
    <w:rsid w:val="00904889"/>
    <w:rsid w:val="009061A9"/>
    <w:rsid w:val="00906EFF"/>
    <w:rsid w:val="00906F84"/>
    <w:rsid w:val="00910D2F"/>
    <w:rsid w:val="00911B17"/>
    <w:rsid w:val="0091255D"/>
    <w:rsid w:val="0091265D"/>
    <w:rsid w:val="00912D98"/>
    <w:rsid w:val="009130CE"/>
    <w:rsid w:val="00913A19"/>
    <w:rsid w:val="00914673"/>
    <w:rsid w:val="00914D61"/>
    <w:rsid w:val="009150E3"/>
    <w:rsid w:val="00915978"/>
    <w:rsid w:val="00917C55"/>
    <w:rsid w:val="009209A0"/>
    <w:rsid w:val="009222A5"/>
    <w:rsid w:val="00922827"/>
    <w:rsid w:val="00923AB9"/>
    <w:rsid w:val="00923FBF"/>
    <w:rsid w:val="00925523"/>
    <w:rsid w:val="009265D2"/>
    <w:rsid w:val="00926721"/>
    <w:rsid w:val="00926727"/>
    <w:rsid w:val="00927299"/>
    <w:rsid w:val="0092745A"/>
    <w:rsid w:val="0092761C"/>
    <w:rsid w:val="00931566"/>
    <w:rsid w:val="00931FEF"/>
    <w:rsid w:val="009329DA"/>
    <w:rsid w:val="009336C1"/>
    <w:rsid w:val="009337EF"/>
    <w:rsid w:val="00934052"/>
    <w:rsid w:val="0093454C"/>
    <w:rsid w:val="00935050"/>
    <w:rsid w:val="009356CB"/>
    <w:rsid w:val="00936F26"/>
    <w:rsid w:val="00940FD1"/>
    <w:rsid w:val="009415A0"/>
    <w:rsid w:val="00942116"/>
    <w:rsid w:val="00942779"/>
    <w:rsid w:val="009429AD"/>
    <w:rsid w:val="00942F69"/>
    <w:rsid w:val="00943A3D"/>
    <w:rsid w:val="009454D8"/>
    <w:rsid w:val="009465EE"/>
    <w:rsid w:val="009505C2"/>
    <w:rsid w:val="00950F33"/>
    <w:rsid w:val="00951209"/>
    <w:rsid w:val="00951DC6"/>
    <w:rsid w:val="00951FC0"/>
    <w:rsid w:val="00953688"/>
    <w:rsid w:val="00955E2A"/>
    <w:rsid w:val="0095697D"/>
    <w:rsid w:val="00956D07"/>
    <w:rsid w:val="009576A1"/>
    <w:rsid w:val="009577D0"/>
    <w:rsid w:val="009605ED"/>
    <w:rsid w:val="0096118F"/>
    <w:rsid w:val="0096294F"/>
    <w:rsid w:val="00962E7F"/>
    <w:rsid w:val="00965433"/>
    <w:rsid w:val="00967FCE"/>
    <w:rsid w:val="009703D8"/>
    <w:rsid w:val="00970799"/>
    <w:rsid w:val="00970B6A"/>
    <w:rsid w:val="00972211"/>
    <w:rsid w:val="009729E7"/>
    <w:rsid w:val="00972B73"/>
    <w:rsid w:val="00973B00"/>
    <w:rsid w:val="00974410"/>
    <w:rsid w:val="009754F6"/>
    <w:rsid w:val="009759FE"/>
    <w:rsid w:val="00976248"/>
    <w:rsid w:val="009774D5"/>
    <w:rsid w:val="009777D9"/>
    <w:rsid w:val="009808E7"/>
    <w:rsid w:val="00981273"/>
    <w:rsid w:val="00981322"/>
    <w:rsid w:val="0098470E"/>
    <w:rsid w:val="00984FA5"/>
    <w:rsid w:val="009855F1"/>
    <w:rsid w:val="00991B88"/>
    <w:rsid w:val="0099214A"/>
    <w:rsid w:val="009925BC"/>
    <w:rsid w:val="009925DF"/>
    <w:rsid w:val="00993705"/>
    <w:rsid w:val="00994AD2"/>
    <w:rsid w:val="00994D45"/>
    <w:rsid w:val="009952FE"/>
    <w:rsid w:val="0099682A"/>
    <w:rsid w:val="00996BF9"/>
    <w:rsid w:val="009970E9"/>
    <w:rsid w:val="00997C23"/>
    <w:rsid w:val="009A08F4"/>
    <w:rsid w:val="009A1CBE"/>
    <w:rsid w:val="009A3EB3"/>
    <w:rsid w:val="009A47A1"/>
    <w:rsid w:val="009A4DF2"/>
    <w:rsid w:val="009A4E37"/>
    <w:rsid w:val="009A579D"/>
    <w:rsid w:val="009A6253"/>
    <w:rsid w:val="009A63AF"/>
    <w:rsid w:val="009B042B"/>
    <w:rsid w:val="009B079C"/>
    <w:rsid w:val="009B13D1"/>
    <w:rsid w:val="009B1770"/>
    <w:rsid w:val="009B2114"/>
    <w:rsid w:val="009B2328"/>
    <w:rsid w:val="009B254E"/>
    <w:rsid w:val="009B2B20"/>
    <w:rsid w:val="009B38A9"/>
    <w:rsid w:val="009B40FA"/>
    <w:rsid w:val="009B4CA2"/>
    <w:rsid w:val="009B54C9"/>
    <w:rsid w:val="009B5C85"/>
    <w:rsid w:val="009B7318"/>
    <w:rsid w:val="009B73FC"/>
    <w:rsid w:val="009C06EA"/>
    <w:rsid w:val="009C0879"/>
    <w:rsid w:val="009C08AA"/>
    <w:rsid w:val="009C0FD5"/>
    <w:rsid w:val="009C1841"/>
    <w:rsid w:val="009C2038"/>
    <w:rsid w:val="009C270E"/>
    <w:rsid w:val="009C2739"/>
    <w:rsid w:val="009C389A"/>
    <w:rsid w:val="009C43CD"/>
    <w:rsid w:val="009C4A7F"/>
    <w:rsid w:val="009C57C2"/>
    <w:rsid w:val="009C74BC"/>
    <w:rsid w:val="009D1982"/>
    <w:rsid w:val="009D2D27"/>
    <w:rsid w:val="009D2EA9"/>
    <w:rsid w:val="009D3B0A"/>
    <w:rsid w:val="009D62DC"/>
    <w:rsid w:val="009D693E"/>
    <w:rsid w:val="009E0A77"/>
    <w:rsid w:val="009E0D4D"/>
    <w:rsid w:val="009E126E"/>
    <w:rsid w:val="009E173E"/>
    <w:rsid w:val="009E3297"/>
    <w:rsid w:val="009E386A"/>
    <w:rsid w:val="009E4185"/>
    <w:rsid w:val="009E5B0B"/>
    <w:rsid w:val="009E708C"/>
    <w:rsid w:val="009E790A"/>
    <w:rsid w:val="009E7C69"/>
    <w:rsid w:val="009F1D8D"/>
    <w:rsid w:val="009F2F76"/>
    <w:rsid w:val="009F3103"/>
    <w:rsid w:val="009F33BF"/>
    <w:rsid w:val="009F734F"/>
    <w:rsid w:val="009F7977"/>
    <w:rsid w:val="009F7BA0"/>
    <w:rsid w:val="00A0015A"/>
    <w:rsid w:val="00A00C97"/>
    <w:rsid w:val="00A0107D"/>
    <w:rsid w:val="00A01626"/>
    <w:rsid w:val="00A02342"/>
    <w:rsid w:val="00A03C42"/>
    <w:rsid w:val="00A03C51"/>
    <w:rsid w:val="00A07259"/>
    <w:rsid w:val="00A106C2"/>
    <w:rsid w:val="00A10EBC"/>
    <w:rsid w:val="00A10F2D"/>
    <w:rsid w:val="00A11156"/>
    <w:rsid w:val="00A11A4F"/>
    <w:rsid w:val="00A13EC0"/>
    <w:rsid w:val="00A14F74"/>
    <w:rsid w:val="00A15F48"/>
    <w:rsid w:val="00A163D0"/>
    <w:rsid w:val="00A1667C"/>
    <w:rsid w:val="00A16B8A"/>
    <w:rsid w:val="00A17708"/>
    <w:rsid w:val="00A20C67"/>
    <w:rsid w:val="00A228A3"/>
    <w:rsid w:val="00A229A2"/>
    <w:rsid w:val="00A22BCD"/>
    <w:rsid w:val="00A22E77"/>
    <w:rsid w:val="00A239AE"/>
    <w:rsid w:val="00A23FB2"/>
    <w:rsid w:val="00A246B6"/>
    <w:rsid w:val="00A24841"/>
    <w:rsid w:val="00A25199"/>
    <w:rsid w:val="00A25629"/>
    <w:rsid w:val="00A25B00"/>
    <w:rsid w:val="00A25C73"/>
    <w:rsid w:val="00A260D5"/>
    <w:rsid w:val="00A26861"/>
    <w:rsid w:val="00A26A91"/>
    <w:rsid w:val="00A27909"/>
    <w:rsid w:val="00A30417"/>
    <w:rsid w:val="00A31FD6"/>
    <w:rsid w:val="00A338EF"/>
    <w:rsid w:val="00A346FB"/>
    <w:rsid w:val="00A3608F"/>
    <w:rsid w:val="00A36D87"/>
    <w:rsid w:val="00A3726D"/>
    <w:rsid w:val="00A37F59"/>
    <w:rsid w:val="00A409DE"/>
    <w:rsid w:val="00A40B6E"/>
    <w:rsid w:val="00A4242D"/>
    <w:rsid w:val="00A42497"/>
    <w:rsid w:val="00A4303B"/>
    <w:rsid w:val="00A4365C"/>
    <w:rsid w:val="00A43864"/>
    <w:rsid w:val="00A43A11"/>
    <w:rsid w:val="00A45979"/>
    <w:rsid w:val="00A45A04"/>
    <w:rsid w:val="00A468C0"/>
    <w:rsid w:val="00A46ECC"/>
    <w:rsid w:val="00A475E3"/>
    <w:rsid w:val="00A47B9F"/>
    <w:rsid w:val="00A47E70"/>
    <w:rsid w:val="00A47EB2"/>
    <w:rsid w:val="00A5072C"/>
    <w:rsid w:val="00A507AD"/>
    <w:rsid w:val="00A50E66"/>
    <w:rsid w:val="00A514A4"/>
    <w:rsid w:val="00A514D6"/>
    <w:rsid w:val="00A52323"/>
    <w:rsid w:val="00A53889"/>
    <w:rsid w:val="00A554E5"/>
    <w:rsid w:val="00A554F8"/>
    <w:rsid w:val="00A5673E"/>
    <w:rsid w:val="00A575B9"/>
    <w:rsid w:val="00A576F9"/>
    <w:rsid w:val="00A6038C"/>
    <w:rsid w:val="00A616A6"/>
    <w:rsid w:val="00A61DBD"/>
    <w:rsid w:val="00A625C6"/>
    <w:rsid w:val="00A62FB4"/>
    <w:rsid w:val="00A639A6"/>
    <w:rsid w:val="00A63DC1"/>
    <w:rsid w:val="00A64D5E"/>
    <w:rsid w:val="00A65C25"/>
    <w:rsid w:val="00A65F06"/>
    <w:rsid w:val="00A675E5"/>
    <w:rsid w:val="00A6797C"/>
    <w:rsid w:val="00A7113E"/>
    <w:rsid w:val="00A7132F"/>
    <w:rsid w:val="00A72E16"/>
    <w:rsid w:val="00A733E1"/>
    <w:rsid w:val="00A7635B"/>
    <w:rsid w:val="00A7671C"/>
    <w:rsid w:val="00A76D15"/>
    <w:rsid w:val="00A771F4"/>
    <w:rsid w:val="00A77A62"/>
    <w:rsid w:val="00A80D71"/>
    <w:rsid w:val="00A80DC0"/>
    <w:rsid w:val="00A81F75"/>
    <w:rsid w:val="00A8286E"/>
    <w:rsid w:val="00A837AD"/>
    <w:rsid w:val="00A85053"/>
    <w:rsid w:val="00A85170"/>
    <w:rsid w:val="00A8546C"/>
    <w:rsid w:val="00A868CA"/>
    <w:rsid w:val="00A9127F"/>
    <w:rsid w:val="00A91597"/>
    <w:rsid w:val="00A93667"/>
    <w:rsid w:val="00A938C7"/>
    <w:rsid w:val="00A9426C"/>
    <w:rsid w:val="00A942D9"/>
    <w:rsid w:val="00A94623"/>
    <w:rsid w:val="00A960F0"/>
    <w:rsid w:val="00A96954"/>
    <w:rsid w:val="00A96FFA"/>
    <w:rsid w:val="00A97106"/>
    <w:rsid w:val="00AA05DD"/>
    <w:rsid w:val="00AA06DA"/>
    <w:rsid w:val="00AA3802"/>
    <w:rsid w:val="00AA4421"/>
    <w:rsid w:val="00AA49DC"/>
    <w:rsid w:val="00AA4E2D"/>
    <w:rsid w:val="00AA52F4"/>
    <w:rsid w:val="00AB0371"/>
    <w:rsid w:val="00AB0A15"/>
    <w:rsid w:val="00AB1379"/>
    <w:rsid w:val="00AB18B7"/>
    <w:rsid w:val="00AB1A10"/>
    <w:rsid w:val="00AB1A9C"/>
    <w:rsid w:val="00AB22E0"/>
    <w:rsid w:val="00AB36D6"/>
    <w:rsid w:val="00AB4A36"/>
    <w:rsid w:val="00AB542E"/>
    <w:rsid w:val="00AB59F0"/>
    <w:rsid w:val="00AB5A0D"/>
    <w:rsid w:val="00AB6BBA"/>
    <w:rsid w:val="00AB6BCB"/>
    <w:rsid w:val="00AB707E"/>
    <w:rsid w:val="00AB7FF9"/>
    <w:rsid w:val="00AC01B9"/>
    <w:rsid w:val="00AC0B55"/>
    <w:rsid w:val="00AC0FFD"/>
    <w:rsid w:val="00AC118F"/>
    <w:rsid w:val="00AC2082"/>
    <w:rsid w:val="00AC34B4"/>
    <w:rsid w:val="00AC4ACD"/>
    <w:rsid w:val="00AC4DD2"/>
    <w:rsid w:val="00AC6798"/>
    <w:rsid w:val="00AC7839"/>
    <w:rsid w:val="00AD00D1"/>
    <w:rsid w:val="00AD0ADE"/>
    <w:rsid w:val="00AD0C4B"/>
    <w:rsid w:val="00AD1505"/>
    <w:rsid w:val="00AD1CD8"/>
    <w:rsid w:val="00AD1E97"/>
    <w:rsid w:val="00AD272E"/>
    <w:rsid w:val="00AD3F2B"/>
    <w:rsid w:val="00AD4007"/>
    <w:rsid w:val="00AD4043"/>
    <w:rsid w:val="00AD44C1"/>
    <w:rsid w:val="00AD4C07"/>
    <w:rsid w:val="00AD55CF"/>
    <w:rsid w:val="00AD6028"/>
    <w:rsid w:val="00AD629A"/>
    <w:rsid w:val="00AD70DC"/>
    <w:rsid w:val="00AD7DD7"/>
    <w:rsid w:val="00AE00DC"/>
    <w:rsid w:val="00AE17A6"/>
    <w:rsid w:val="00AE1B79"/>
    <w:rsid w:val="00AE47EB"/>
    <w:rsid w:val="00AE4D09"/>
    <w:rsid w:val="00AE541A"/>
    <w:rsid w:val="00AF05E7"/>
    <w:rsid w:val="00AF3CFF"/>
    <w:rsid w:val="00AF4E2A"/>
    <w:rsid w:val="00AF510F"/>
    <w:rsid w:val="00AF700D"/>
    <w:rsid w:val="00B0268C"/>
    <w:rsid w:val="00B029EA"/>
    <w:rsid w:val="00B048A7"/>
    <w:rsid w:val="00B06957"/>
    <w:rsid w:val="00B06C2B"/>
    <w:rsid w:val="00B06FC7"/>
    <w:rsid w:val="00B07062"/>
    <w:rsid w:val="00B10062"/>
    <w:rsid w:val="00B10090"/>
    <w:rsid w:val="00B11234"/>
    <w:rsid w:val="00B11383"/>
    <w:rsid w:val="00B11A03"/>
    <w:rsid w:val="00B11C10"/>
    <w:rsid w:val="00B1242D"/>
    <w:rsid w:val="00B126AE"/>
    <w:rsid w:val="00B131F6"/>
    <w:rsid w:val="00B14DE8"/>
    <w:rsid w:val="00B152AB"/>
    <w:rsid w:val="00B15F7D"/>
    <w:rsid w:val="00B16521"/>
    <w:rsid w:val="00B215D9"/>
    <w:rsid w:val="00B21817"/>
    <w:rsid w:val="00B22880"/>
    <w:rsid w:val="00B23AD8"/>
    <w:rsid w:val="00B254CB"/>
    <w:rsid w:val="00B258BB"/>
    <w:rsid w:val="00B25E69"/>
    <w:rsid w:val="00B26697"/>
    <w:rsid w:val="00B30E01"/>
    <w:rsid w:val="00B31E01"/>
    <w:rsid w:val="00B32C05"/>
    <w:rsid w:val="00B33454"/>
    <w:rsid w:val="00B335D5"/>
    <w:rsid w:val="00B34408"/>
    <w:rsid w:val="00B3502F"/>
    <w:rsid w:val="00B351A2"/>
    <w:rsid w:val="00B35501"/>
    <w:rsid w:val="00B358BB"/>
    <w:rsid w:val="00B36F1A"/>
    <w:rsid w:val="00B4253D"/>
    <w:rsid w:val="00B43F27"/>
    <w:rsid w:val="00B4414E"/>
    <w:rsid w:val="00B46CB3"/>
    <w:rsid w:val="00B47357"/>
    <w:rsid w:val="00B4739D"/>
    <w:rsid w:val="00B50455"/>
    <w:rsid w:val="00B5083A"/>
    <w:rsid w:val="00B50B9C"/>
    <w:rsid w:val="00B50BA4"/>
    <w:rsid w:val="00B51963"/>
    <w:rsid w:val="00B52347"/>
    <w:rsid w:val="00B525DC"/>
    <w:rsid w:val="00B52AD5"/>
    <w:rsid w:val="00B53518"/>
    <w:rsid w:val="00B53EF4"/>
    <w:rsid w:val="00B5499A"/>
    <w:rsid w:val="00B55552"/>
    <w:rsid w:val="00B556BC"/>
    <w:rsid w:val="00B55A7D"/>
    <w:rsid w:val="00B62820"/>
    <w:rsid w:val="00B62CD7"/>
    <w:rsid w:val="00B64183"/>
    <w:rsid w:val="00B65252"/>
    <w:rsid w:val="00B656D3"/>
    <w:rsid w:val="00B66137"/>
    <w:rsid w:val="00B67B97"/>
    <w:rsid w:val="00B67C1F"/>
    <w:rsid w:val="00B7005C"/>
    <w:rsid w:val="00B708D3"/>
    <w:rsid w:val="00B710C9"/>
    <w:rsid w:val="00B754AC"/>
    <w:rsid w:val="00B76793"/>
    <w:rsid w:val="00B77BB7"/>
    <w:rsid w:val="00B77C17"/>
    <w:rsid w:val="00B77E12"/>
    <w:rsid w:val="00B800A3"/>
    <w:rsid w:val="00B814D0"/>
    <w:rsid w:val="00B84A97"/>
    <w:rsid w:val="00B864F9"/>
    <w:rsid w:val="00B86799"/>
    <w:rsid w:val="00B87CED"/>
    <w:rsid w:val="00B908C3"/>
    <w:rsid w:val="00B90D95"/>
    <w:rsid w:val="00B91289"/>
    <w:rsid w:val="00B91F2F"/>
    <w:rsid w:val="00B926E3"/>
    <w:rsid w:val="00B93336"/>
    <w:rsid w:val="00B966F2"/>
    <w:rsid w:val="00B968C8"/>
    <w:rsid w:val="00B9694F"/>
    <w:rsid w:val="00BA032D"/>
    <w:rsid w:val="00BA0746"/>
    <w:rsid w:val="00BA085D"/>
    <w:rsid w:val="00BA15CF"/>
    <w:rsid w:val="00BA22B9"/>
    <w:rsid w:val="00BA27BD"/>
    <w:rsid w:val="00BA2AD4"/>
    <w:rsid w:val="00BA3EC5"/>
    <w:rsid w:val="00BA47BC"/>
    <w:rsid w:val="00BA47DD"/>
    <w:rsid w:val="00BA48E8"/>
    <w:rsid w:val="00BA6AC8"/>
    <w:rsid w:val="00BA6D82"/>
    <w:rsid w:val="00BA73A8"/>
    <w:rsid w:val="00BA7DBA"/>
    <w:rsid w:val="00BA7E32"/>
    <w:rsid w:val="00BB1F04"/>
    <w:rsid w:val="00BB2EAF"/>
    <w:rsid w:val="00BB3A04"/>
    <w:rsid w:val="00BB3D48"/>
    <w:rsid w:val="00BB3D69"/>
    <w:rsid w:val="00BB3E4E"/>
    <w:rsid w:val="00BB537C"/>
    <w:rsid w:val="00BB5395"/>
    <w:rsid w:val="00BB5DFC"/>
    <w:rsid w:val="00BB6B21"/>
    <w:rsid w:val="00BB6FB9"/>
    <w:rsid w:val="00BB77A9"/>
    <w:rsid w:val="00BB78D9"/>
    <w:rsid w:val="00BB7E5B"/>
    <w:rsid w:val="00BC08C3"/>
    <w:rsid w:val="00BC1611"/>
    <w:rsid w:val="00BC1CFA"/>
    <w:rsid w:val="00BC1D8A"/>
    <w:rsid w:val="00BC21AE"/>
    <w:rsid w:val="00BC397D"/>
    <w:rsid w:val="00BC3EDF"/>
    <w:rsid w:val="00BC4B38"/>
    <w:rsid w:val="00BC4DA3"/>
    <w:rsid w:val="00BC5DAE"/>
    <w:rsid w:val="00BC6D71"/>
    <w:rsid w:val="00BD0C12"/>
    <w:rsid w:val="00BD0F41"/>
    <w:rsid w:val="00BD1F0C"/>
    <w:rsid w:val="00BD279D"/>
    <w:rsid w:val="00BD2E4F"/>
    <w:rsid w:val="00BD4ECA"/>
    <w:rsid w:val="00BD52E0"/>
    <w:rsid w:val="00BD55B7"/>
    <w:rsid w:val="00BD58C7"/>
    <w:rsid w:val="00BD6BB8"/>
    <w:rsid w:val="00BD70DE"/>
    <w:rsid w:val="00BD7CEF"/>
    <w:rsid w:val="00BE116B"/>
    <w:rsid w:val="00BE1B13"/>
    <w:rsid w:val="00BE1C86"/>
    <w:rsid w:val="00BE1F03"/>
    <w:rsid w:val="00BE1F43"/>
    <w:rsid w:val="00BE1FDC"/>
    <w:rsid w:val="00BE3595"/>
    <w:rsid w:val="00BE3E9C"/>
    <w:rsid w:val="00BE4DDA"/>
    <w:rsid w:val="00BE55C0"/>
    <w:rsid w:val="00BE6459"/>
    <w:rsid w:val="00BE78C2"/>
    <w:rsid w:val="00BF0844"/>
    <w:rsid w:val="00BF0A1C"/>
    <w:rsid w:val="00BF5EC3"/>
    <w:rsid w:val="00BF5F65"/>
    <w:rsid w:val="00BF63BB"/>
    <w:rsid w:val="00BF64C0"/>
    <w:rsid w:val="00C00883"/>
    <w:rsid w:val="00C020D5"/>
    <w:rsid w:val="00C0212A"/>
    <w:rsid w:val="00C02E02"/>
    <w:rsid w:val="00C03368"/>
    <w:rsid w:val="00C04470"/>
    <w:rsid w:val="00C0485D"/>
    <w:rsid w:val="00C04D95"/>
    <w:rsid w:val="00C0520E"/>
    <w:rsid w:val="00C05CBB"/>
    <w:rsid w:val="00C05FC7"/>
    <w:rsid w:val="00C066A6"/>
    <w:rsid w:val="00C06E36"/>
    <w:rsid w:val="00C0723D"/>
    <w:rsid w:val="00C10782"/>
    <w:rsid w:val="00C11A01"/>
    <w:rsid w:val="00C164B6"/>
    <w:rsid w:val="00C1655B"/>
    <w:rsid w:val="00C165F6"/>
    <w:rsid w:val="00C16F34"/>
    <w:rsid w:val="00C1721A"/>
    <w:rsid w:val="00C173C8"/>
    <w:rsid w:val="00C175C1"/>
    <w:rsid w:val="00C20263"/>
    <w:rsid w:val="00C2082D"/>
    <w:rsid w:val="00C2101C"/>
    <w:rsid w:val="00C216C5"/>
    <w:rsid w:val="00C228AD"/>
    <w:rsid w:val="00C22A16"/>
    <w:rsid w:val="00C22D04"/>
    <w:rsid w:val="00C2335C"/>
    <w:rsid w:val="00C23641"/>
    <w:rsid w:val="00C24407"/>
    <w:rsid w:val="00C244E2"/>
    <w:rsid w:val="00C24A33"/>
    <w:rsid w:val="00C24B84"/>
    <w:rsid w:val="00C25563"/>
    <w:rsid w:val="00C25CE5"/>
    <w:rsid w:val="00C26411"/>
    <w:rsid w:val="00C27693"/>
    <w:rsid w:val="00C30CC2"/>
    <w:rsid w:val="00C3103D"/>
    <w:rsid w:val="00C31949"/>
    <w:rsid w:val="00C32EE7"/>
    <w:rsid w:val="00C33D0D"/>
    <w:rsid w:val="00C34649"/>
    <w:rsid w:val="00C35C35"/>
    <w:rsid w:val="00C36E9C"/>
    <w:rsid w:val="00C40600"/>
    <w:rsid w:val="00C40C42"/>
    <w:rsid w:val="00C41300"/>
    <w:rsid w:val="00C41B64"/>
    <w:rsid w:val="00C4205C"/>
    <w:rsid w:val="00C420EF"/>
    <w:rsid w:val="00C44402"/>
    <w:rsid w:val="00C46C5D"/>
    <w:rsid w:val="00C508B6"/>
    <w:rsid w:val="00C50D31"/>
    <w:rsid w:val="00C51CEF"/>
    <w:rsid w:val="00C534DD"/>
    <w:rsid w:val="00C54215"/>
    <w:rsid w:val="00C54836"/>
    <w:rsid w:val="00C550F4"/>
    <w:rsid w:val="00C558D7"/>
    <w:rsid w:val="00C55B4B"/>
    <w:rsid w:val="00C55F5B"/>
    <w:rsid w:val="00C564CA"/>
    <w:rsid w:val="00C570C3"/>
    <w:rsid w:val="00C57391"/>
    <w:rsid w:val="00C57882"/>
    <w:rsid w:val="00C60F39"/>
    <w:rsid w:val="00C618EF"/>
    <w:rsid w:val="00C62089"/>
    <w:rsid w:val="00C624D6"/>
    <w:rsid w:val="00C627F3"/>
    <w:rsid w:val="00C63549"/>
    <w:rsid w:val="00C63FBA"/>
    <w:rsid w:val="00C65D0C"/>
    <w:rsid w:val="00C66DFB"/>
    <w:rsid w:val="00C67FBA"/>
    <w:rsid w:val="00C70304"/>
    <w:rsid w:val="00C708FE"/>
    <w:rsid w:val="00C70D86"/>
    <w:rsid w:val="00C70EED"/>
    <w:rsid w:val="00C7270F"/>
    <w:rsid w:val="00C72FAF"/>
    <w:rsid w:val="00C73F9B"/>
    <w:rsid w:val="00C73FE7"/>
    <w:rsid w:val="00C751A4"/>
    <w:rsid w:val="00C7563C"/>
    <w:rsid w:val="00C758F8"/>
    <w:rsid w:val="00C758F9"/>
    <w:rsid w:val="00C777C1"/>
    <w:rsid w:val="00C77EDB"/>
    <w:rsid w:val="00C809F0"/>
    <w:rsid w:val="00C80F3E"/>
    <w:rsid w:val="00C8101A"/>
    <w:rsid w:val="00C8148E"/>
    <w:rsid w:val="00C82054"/>
    <w:rsid w:val="00C820BD"/>
    <w:rsid w:val="00C82A9C"/>
    <w:rsid w:val="00C833B1"/>
    <w:rsid w:val="00C834D6"/>
    <w:rsid w:val="00C84470"/>
    <w:rsid w:val="00C8467F"/>
    <w:rsid w:val="00C8485F"/>
    <w:rsid w:val="00C8535E"/>
    <w:rsid w:val="00C85F02"/>
    <w:rsid w:val="00C907BC"/>
    <w:rsid w:val="00C9109D"/>
    <w:rsid w:val="00C914D4"/>
    <w:rsid w:val="00C936F5"/>
    <w:rsid w:val="00C941E5"/>
    <w:rsid w:val="00C95798"/>
    <w:rsid w:val="00C95985"/>
    <w:rsid w:val="00C96B71"/>
    <w:rsid w:val="00C97BA5"/>
    <w:rsid w:val="00C97E89"/>
    <w:rsid w:val="00CA01E9"/>
    <w:rsid w:val="00CA0800"/>
    <w:rsid w:val="00CA3B0F"/>
    <w:rsid w:val="00CA4E18"/>
    <w:rsid w:val="00CA63D1"/>
    <w:rsid w:val="00CA66F9"/>
    <w:rsid w:val="00CB0AD0"/>
    <w:rsid w:val="00CB0D47"/>
    <w:rsid w:val="00CB0E93"/>
    <w:rsid w:val="00CB1163"/>
    <w:rsid w:val="00CB186D"/>
    <w:rsid w:val="00CB1997"/>
    <w:rsid w:val="00CB2123"/>
    <w:rsid w:val="00CB220C"/>
    <w:rsid w:val="00CB2580"/>
    <w:rsid w:val="00CB2961"/>
    <w:rsid w:val="00CB304B"/>
    <w:rsid w:val="00CB31CA"/>
    <w:rsid w:val="00CB3468"/>
    <w:rsid w:val="00CB3C7A"/>
    <w:rsid w:val="00CB4FAE"/>
    <w:rsid w:val="00CB6CD0"/>
    <w:rsid w:val="00CC073D"/>
    <w:rsid w:val="00CC0BA9"/>
    <w:rsid w:val="00CC137A"/>
    <w:rsid w:val="00CC1C26"/>
    <w:rsid w:val="00CC1FDD"/>
    <w:rsid w:val="00CC5026"/>
    <w:rsid w:val="00CC531E"/>
    <w:rsid w:val="00CC7F7A"/>
    <w:rsid w:val="00CD0298"/>
    <w:rsid w:val="00CD0EEB"/>
    <w:rsid w:val="00CD1331"/>
    <w:rsid w:val="00CD1D45"/>
    <w:rsid w:val="00CD51CC"/>
    <w:rsid w:val="00CD55A8"/>
    <w:rsid w:val="00CD670C"/>
    <w:rsid w:val="00CD6EDB"/>
    <w:rsid w:val="00CD6F5E"/>
    <w:rsid w:val="00CD7203"/>
    <w:rsid w:val="00CD7BC5"/>
    <w:rsid w:val="00CE0801"/>
    <w:rsid w:val="00CE13FD"/>
    <w:rsid w:val="00CE202A"/>
    <w:rsid w:val="00CE29A4"/>
    <w:rsid w:val="00CE3489"/>
    <w:rsid w:val="00CE392F"/>
    <w:rsid w:val="00CE3C9D"/>
    <w:rsid w:val="00CE5377"/>
    <w:rsid w:val="00CE600A"/>
    <w:rsid w:val="00CF17D5"/>
    <w:rsid w:val="00CF2948"/>
    <w:rsid w:val="00CF2E37"/>
    <w:rsid w:val="00CF334D"/>
    <w:rsid w:val="00CF3434"/>
    <w:rsid w:val="00CF414B"/>
    <w:rsid w:val="00CF4CFF"/>
    <w:rsid w:val="00CF6624"/>
    <w:rsid w:val="00D01B0D"/>
    <w:rsid w:val="00D0256C"/>
    <w:rsid w:val="00D02FCF"/>
    <w:rsid w:val="00D03F9A"/>
    <w:rsid w:val="00D048CF"/>
    <w:rsid w:val="00D04D31"/>
    <w:rsid w:val="00D056FC"/>
    <w:rsid w:val="00D072A6"/>
    <w:rsid w:val="00D112A0"/>
    <w:rsid w:val="00D119BA"/>
    <w:rsid w:val="00D12227"/>
    <w:rsid w:val="00D12A17"/>
    <w:rsid w:val="00D13382"/>
    <w:rsid w:val="00D1341F"/>
    <w:rsid w:val="00D1350B"/>
    <w:rsid w:val="00D14DB9"/>
    <w:rsid w:val="00D15235"/>
    <w:rsid w:val="00D16D81"/>
    <w:rsid w:val="00D17690"/>
    <w:rsid w:val="00D17940"/>
    <w:rsid w:val="00D17947"/>
    <w:rsid w:val="00D21251"/>
    <w:rsid w:val="00D22F85"/>
    <w:rsid w:val="00D2361F"/>
    <w:rsid w:val="00D23EDC"/>
    <w:rsid w:val="00D24BAD"/>
    <w:rsid w:val="00D24E77"/>
    <w:rsid w:val="00D25BFA"/>
    <w:rsid w:val="00D27774"/>
    <w:rsid w:val="00D27C6B"/>
    <w:rsid w:val="00D30948"/>
    <w:rsid w:val="00D31ABA"/>
    <w:rsid w:val="00D31BF6"/>
    <w:rsid w:val="00D32B98"/>
    <w:rsid w:val="00D32E21"/>
    <w:rsid w:val="00D32EC0"/>
    <w:rsid w:val="00D331A4"/>
    <w:rsid w:val="00D33CA5"/>
    <w:rsid w:val="00D33F1E"/>
    <w:rsid w:val="00D34047"/>
    <w:rsid w:val="00D3587D"/>
    <w:rsid w:val="00D35D81"/>
    <w:rsid w:val="00D4047E"/>
    <w:rsid w:val="00D409AB"/>
    <w:rsid w:val="00D41699"/>
    <w:rsid w:val="00D42084"/>
    <w:rsid w:val="00D47878"/>
    <w:rsid w:val="00D47F16"/>
    <w:rsid w:val="00D50197"/>
    <w:rsid w:val="00D503CE"/>
    <w:rsid w:val="00D50841"/>
    <w:rsid w:val="00D50BF1"/>
    <w:rsid w:val="00D50C6D"/>
    <w:rsid w:val="00D51FE6"/>
    <w:rsid w:val="00D52003"/>
    <w:rsid w:val="00D549B1"/>
    <w:rsid w:val="00D55335"/>
    <w:rsid w:val="00D5568C"/>
    <w:rsid w:val="00D56AB6"/>
    <w:rsid w:val="00D56F7D"/>
    <w:rsid w:val="00D6094E"/>
    <w:rsid w:val="00D62153"/>
    <w:rsid w:val="00D627EF"/>
    <w:rsid w:val="00D62A9F"/>
    <w:rsid w:val="00D63091"/>
    <w:rsid w:val="00D6346F"/>
    <w:rsid w:val="00D63B9D"/>
    <w:rsid w:val="00D65318"/>
    <w:rsid w:val="00D65DCA"/>
    <w:rsid w:val="00D67632"/>
    <w:rsid w:val="00D71AC1"/>
    <w:rsid w:val="00D726F1"/>
    <w:rsid w:val="00D737DD"/>
    <w:rsid w:val="00D73835"/>
    <w:rsid w:val="00D747E5"/>
    <w:rsid w:val="00D74FC0"/>
    <w:rsid w:val="00D7575F"/>
    <w:rsid w:val="00D75E9D"/>
    <w:rsid w:val="00D76452"/>
    <w:rsid w:val="00D80739"/>
    <w:rsid w:val="00D80AF4"/>
    <w:rsid w:val="00D819D2"/>
    <w:rsid w:val="00D81D48"/>
    <w:rsid w:val="00D83434"/>
    <w:rsid w:val="00D84419"/>
    <w:rsid w:val="00D84554"/>
    <w:rsid w:val="00D8516D"/>
    <w:rsid w:val="00D861D0"/>
    <w:rsid w:val="00D86833"/>
    <w:rsid w:val="00D86A95"/>
    <w:rsid w:val="00D87512"/>
    <w:rsid w:val="00D909E8"/>
    <w:rsid w:val="00D90DDF"/>
    <w:rsid w:val="00D916C5"/>
    <w:rsid w:val="00D916C8"/>
    <w:rsid w:val="00D91720"/>
    <w:rsid w:val="00D91CAB"/>
    <w:rsid w:val="00D92DF3"/>
    <w:rsid w:val="00D93B05"/>
    <w:rsid w:val="00D94959"/>
    <w:rsid w:val="00D96339"/>
    <w:rsid w:val="00D9755A"/>
    <w:rsid w:val="00D97FB7"/>
    <w:rsid w:val="00DA1812"/>
    <w:rsid w:val="00DA1CFA"/>
    <w:rsid w:val="00DA2A28"/>
    <w:rsid w:val="00DA358A"/>
    <w:rsid w:val="00DA3C49"/>
    <w:rsid w:val="00DA5104"/>
    <w:rsid w:val="00DA5562"/>
    <w:rsid w:val="00DA5F09"/>
    <w:rsid w:val="00DA723B"/>
    <w:rsid w:val="00DA757F"/>
    <w:rsid w:val="00DA7593"/>
    <w:rsid w:val="00DA7808"/>
    <w:rsid w:val="00DA7C66"/>
    <w:rsid w:val="00DB0117"/>
    <w:rsid w:val="00DB024E"/>
    <w:rsid w:val="00DB0745"/>
    <w:rsid w:val="00DB07CF"/>
    <w:rsid w:val="00DB0A30"/>
    <w:rsid w:val="00DB3139"/>
    <w:rsid w:val="00DB34C8"/>
    <w:rsid w:val="00DB435E"/>
    <w:rsid w:val="00DB4E58"/>
    <w:rsid w:val="00DB5456"/>
    <w:rsid w:val="00DB5554"/>
    <w:rsid w:val="00DB5E20"/>
    <w:rsid w:val="00DB6BF3"/>
    <w:rsid w:val="00DB7877"/>
    <w:rsid w:val="00DB7D77"/>
    <w:rsid w:val="00DC118D"/>
    <w:rsid w:val="00DC1C5C"/>
    <w:rsid w:val="00DC1F73"/>
    <w:rsid w:val="00DC2585"/>
    <w:rsid w:val="00DC2EDA"/>
    <w:rsid w:val="00DC3257"/>
    <w:rsid w:val="00DC3412"/>
    <w:rsid w:val="00DC454A"/>
    <w:rsid w:val="00DC47A4"/>
    <w:rsid w:val="00DC5984"/>
    <w:rsid w:val="00DC5FEE"/>
    <w:rsid w:val="00DC6663"/>
    <w:rsid w:val="00DC6D7E"/>
    <w:rsid w:val="00DC7B5E"/>
    <w:rsid w:val="00DC7F4A"/>
    <w:rsid w:val="00DD0AEC"/>
    <w:rsid w:val="00DD0C11"/>
    <w:rsid w:val="00DD119B"/>
    <w:rsid w:val="00DD2025"/>
    <w:rsid w:val="00DD2991"/>
    <w:rsid w:val="00DD366A"/>
    <w:rsid w:val="00DD3D89"/>
    <w:rsid w:val="00DD4205"/>
    <w:rsid w:val="00DD4E5C"/>
    <w:rsid w:val="00DD65DF"/>
    <w:rsid w:val="00DD7D82"/>
    <w:rsid w:val="00DE12F6"/>
    <w:rsid w:val="00DE1AB1"/>
    <w:rsid w:val="00DE2DDB"/>
    <w:rsid w:val="00DE34CF"/>
    <w:rsid w:val="00DE3BDA"/>
    <w:rsid w:val="00DE4CA8"/>
    <w:rsid w:val="00DE5C41"/>
    <w:rsid w:val="00DE647E"/>
    <w:rsid w:val="00DE6A4F"/>
    <w:rsid w:val="00DE6E6F"/>
    <w:rsid w:val="00DE7037"/>
    <w:rsid w:val="00DF1834"/>
    <w:rsid w:val="00DF1D5A"/>
    <w:rsid w:val="00DF2ECF"/>
    <w:rsid w:val="00DF3385"/>
    <w:rsid w:val="00DF33B2"/>
    <w:rsid w:val="00DF3D95"/>
    <w:rsid w:val="00DF4B66"/>
    <w:rsid w:val="00DF5001"/>
    <w:rsid w:val="00DF559E"/>
    <w:rsid w:val="00DF5B46"/>
    <w:rsid w:val="00DF6125"/>
    <w:rsid w:val="00DF6F77"/>
    <w:rsid w:val="00DF788F"/>
    <w:rsid w:val="00DF7B18"/>
    <w:rsid w:val="00DF7BC9"/>
    <w:rsid w:val="00E00883"/>
    <w:rsid w:val="00E00C85"/>
    <w:rsid w:val="00E01545"/>
    <w:rsid w:val="00E0215B"/>
    <w:rsid w:val="00E03ECE"/>
    <w:rsid w:val="00E03F51"/>
    <w:rsid w:val="00E04F23"/>
    <w:rsid w:val="00E05FB1"/>
    <w:rsid w:val="00E064C0"/>
    <w:rsid w:val="00E0689A"/>
    <w:rsid w:val="00E06ED5"/>
    <w:rsid w:val="00E07B2C"/>
    <w:rsid w:val="00E10BB2"/>
    <w:rsid w:val="00E12724"/>
    <w:rsid w:val="00E13637"/>
    <w:rsid w:val="00E13927"/>
    <w:rsid w:val="00E146FA"/>
    <w:rsid w:val="00E14A83"/>
    <w:rsid w:val="00E14AA1"/>
    <w:rsid w:val="00E15959"/>
    <w:rsid w:val="00E15ADA"/>
    <w:rsid w:val="00E16215"/>
    <w:rsid w:val="00E2016E"/>
    <w:rsid w:val="00E20E7D"/>
    <w:rsid w:val="00E24A6B"/>
    <w:rsid w:val="00E24A96"/>
    <w:rsid w:val="00E25924"/>
    <w:rsid w:val="00E25A5F"/>
    <w:rsid w:val="00E2616C"/>
    <w:rsid w:val="00E26F69"/>
    <w:rsid w:val="00E302D8"/>
    <w:rsid w:val="00E31C6C"/>
    <w:rsid w:val="00E31CBA"/>
    <w:rsid w:val="00E32E5C"/>
    <w:rsid w:val="00E3303F"/>
    <w:rsid w:val="00E332C7"/>
    <w:rsid w:val="00E33314"/>
    <w:rsid w:val="00E33FC5"/>
    <w:rsid w:val="00E349A7"/>
    <w:rsid w:val="00E34ED9"/>
    <w:rsid w:val="00E35227"/>
    <w:rsid w:val="00E400FB"/>
    <w:rsid w:val="00E40865"/>
    <w:rsid w:val="00E4115D"/>
    <w:rsid w:val="00E4156A"/>
    <w:rsid w:val="00E427B4"/>
    <w:rsid w:val="00E42818"/>
    <w:rsid w:val="00E42A18"/>
    <w:rsid w:val="00E42CBA"/>
    <w:rsid w:val="00E432CC"/>
    <w:rsid w:val="00E436E6"/>
    <w:rsid w:val="00E437C8"/>
    <w:rsid w:val="00E4411D"/>
    <w:rsid w:val="00E44AF3"/>
    <w:rsid w:val="00E45CAE"/>
    <w:rsid w:val="00E46172"/>
    <w:rsid w:val="00E47773"/>
    <w:rsid w:val="00E52AFA"/>
    <w:rsid w:val="00E531A4"/>
    <w:rsid w:val="00E55AF8"/>
    <w:rsid w:val="00E55E70"/>
    <w:rsid w:val="00E55EBB"/>
    <w:rsid w:val="00E605C7"/>
    <w:rsid w:val="00E60614"/>
    <w:rsid w:val="00E609A4"/>
    <w:rsid w:val="00E60F3F"/>
    <w:rsid w:val="00E616F6"/>
    <w:rsid w:val="00E61A73"/>
    <w:rsid w:val="00E61A80"/>
    <w:rsid w:val="00E61AB2"/>
    <w:rsid w:val="00E62579"/>
    <w:rsid w:val="00E63216"/>
    <w:rsid w:val="00E6344A"/>
    <w:rsid w:val="00E64132"/>
    <w:rsid w:val="00E6676F"/>
    <w:rsid w:val="00E66E25"/>
    <w:rsid w:val="00E705B6"/>
    <w:rsid w:val="00E71B48"/>
    <w:rsid w:val="00E7286D"/>
    <w:rsid w:val="00E74388"/>
    <w:rsid w:val="00E772F6"/>
    <w:rsid w:val="00E7733C"/>
    <w:rsid w:val="00E77648"/>
    <w:rsid w:val="00E7785B"/>
    <w:rsid w:val="00E80376"/>
    <w:rsid w:val="00E8065D"/>
    <w:rsid w:val="00E84E31"/>
    <w:rsid w:val="00E84E8B"/>
    <w:rsid w:val="00E855BC"/>
    <w:rsid w:val="00E86016"/>
    <w:rsid w:val="00E86904"/>
    <w:rsid w:val="00E86B9F"/>
    <w:rsid w:val="00E87DDB"/>
    <w:rsid w:val="00E9072B"/>
    <w:rsid w:val="00E91185"/>
    <w:rsid w:val="00E9195F"/>
    <w:rsid w:val="00E9214D"/>
    <w:rsid w:val="00E943B0"/>
    <w:rsid w:val="00E948C9"/>
    <w:rsid w:val="00E96BDE"/>
    <w:rsid w:val="00EA0198"/>
    <w:rsid w:val="00EA01CC"/>
    <w:rsid w:val="00EA1D03"/>
    <w:rsid w:val="00EA2527"/>
    <w:rsid w:val="00EA29FC"/>
    <w:rsid w:val="00EA4758"/>
    <w:rsid w:val="00EA4ABC"/>
    <w:rsid w:val="00EA55E9"/>
    <w:rsid w:val="00EA59B1"/>
    <w:rsid w:val="00EA5CA6"/>
    <w:rsid w:val="00EA7247"/>
    <w:rsid w:val="00EA77C8"/>
    <w:rsid w:val="00EB0C9B"/>
    <w:rsid w:val="00EB191B"/>
    <w:rsid w:val="00EB1F1A"/>
    <w:rsid w:val="00EB2C5A"/>
    <w:rsid w:val="00EB2E70"/>
    <w:rsid w:val="00EB43DD"/>
    <w:rsid w:val="00EB4A8C"/>
    <w:rsid w:val="00EB557B"/>
    <w:rsid w:val="00EB6131"/>
    <w:rsid w:val="00EB6229"/>
    <w:rsid w:val="00EB6352"/>
    <w:rsid w:val="00EB698F"/>
    <w:rsid w:val="00EC0701"/>
    <w:rsid w:val="00EC099D"/>
    <w:rsid w:val="00EC2EDA"/>
    <w:rsid w:val="00EC30A5"/>
    <w:rsid w:val="00EC3DB9"/>
    <w:rsid w:val="00EC4553"/>
    <w:rsid w:val="00EC4DF3"/>
    <w:rsid w:val="00EC5BD6"/>
    <w:rsid w:val="00EC5EC2"/>
    <w:rsid w:val="00EC5EEA"/>
    <w:rsid w:val="00ED0CC0"/>
    <w:rsid w:val="00ED2AB2"/>
    <w:rsid w:val="00ED2D35"/>
    <w:rsid w:val="00ED4D3C"/>
    <w:rsid w:val="00ED5DD5"/>
    <w:rsid w:val="00ED6D7A"/>
    <w:rsid w:val="00ED7ED3"/>
    <w:rsid w:val="00EE1497"/>
    <w:rsid w:val="00EE1F22"/>
    <w:rsid w:val="00EE320F"/>
    <w:rsid w:val="00EE32E7"/>
    <w:rsid w:val="00EE449C"/>
    <w:rsid w:val="00EE47C7"/>
    <w:rsid w:val="00EE6ACF"/>
    <w:rsid w:val="00EE7D7C"/>
    <w:rsid w:val="00EF0859"/>
    <w:rsid w:val="00EF0B64"/>
    <w:rsid w:val="00EF289F"/>
    <w:rsid w:val="00EF3185"/>
    <w:rsid w:val="00EF37F6"/>
    <w:rsid w:val="00EF468B"/>
    <w:rsid w:val="00EF4F35"/>
    <w:rsid w:val="00EF5658"/>
    <w:rsid w:val="00EF5C89"/>
    <w:rsid w:val="00EF67EC"/>
    <w:rsid w:val="00EF69D5"/>
    <w:rsid w:val="00EF6C05"/>
    <w:rsid w:val="00EF7562"/>
    <w:rsid w:val="00F01288"/>
    <w:rsid w:val="00F0153D"/>
    <w:rsid w:val="00F02584"/>
    <w:rsid w:val="00F03BDE"/>
    <w:rsid w:val="00F03D08"/>
    <w:rsid w:val="00F04B71"/>
    <w:rsid w:val="00F04E11"/>
    <w:rsid w:val="00F05612"/>
    <w:rsid w:val="00F05C22"/>
    <w:rsid w:val="00F05C8E"/>
    <w:rsid w:val="00F06A32"/>
    <w:rsid w:val="00F07218"/>
    <w:rsid w:val="00F07622"/>
    <w:rsid w:val="00F108D9"/>
    <w:rsid w:val="00F1122A"/>
    <w:rsid w:val="00F116C9"/>
    <w:rsid w:val="00F12FE8"/>
    <w:rsid w:val="00F13CEC"/>
    <w:rsid w:val="00F148AC"/>
    <w:rsid w:val="00F16ADD"/>
    <w:rsid w:val="00F16B90"/>
    <w:rsid w:val="00F16EEC"/>
    <w:rsid w:val="00F170B2"/>
    <w:rsid w:val="00F17827"/>
    <w:rsid w:val="00F202F3"/>
    <w:rsid w:val="00F20554"/>
    <w:rsid w:val="00F207AC"/>
    <w:rsid w:val="00F20C12"/>
    <w:rsid w:val="00F20E66"/>
    <w:rsid w:val="00F2170A"/>
    <w:rsid w:val="00F226A8"/>
    <w:rsid w:val="00F23714"/>
    <w:rsid w:val="00F24FA6"/>
    <w:rsid w:val="00F25D98"/>
    <w:rsid w:val="00F25F25"/>
    <w:rsid w:val="00F26315"/>
    <w:rsid w:val="00F26A74"/>
    <w:rsid w:val="00F27148"/>
    <w:rsid w:val="00F27497"/>
    <w:rsid w:val="00F2766B"/>
    <w:rsid w:val="00F300FB"/>
    <w:rsid w:val="00F30B6B"/>
    <w:rsid w:val="00F30D57"/>
    <w:rsid w:val="00F3103C"/>
    <w:rsid w:val="00F312BD"/>
    <w:rsid w:val="00F316D7"/>
    <w:rsid w:val="00F31DCD"/>
    <w:rsid w:val="00F32ECB"/>
    <w:rsid w:val="00F32F25"/>
    <w:rsid w:val="00F33067"/>
    <w:rsid w:val="00F33203"/>
    <w:rsid w:val="00F33611"/>
    <w:rsid w:val="00F345C6"/>
    <w:rsid w:val="00F345EE"/>
    <w:rsid w:val="00F34D37"/>
    <w:rsid w:val="00F368DF"/>
    <w:rsid w:val="00F405AD"/>
    <w:rsid w:val="00F406C3"/>
    <w:rsid w:val="00F418B2"/>
    <w:rsid w:val="00F42990"/>
    <w:rsid w:val="00F42B40"/>
    <w:rsid w:val="00F43165"/>
    <w:rsid w:val="00F44FE2"/>
    <w:rsid w:val="00F45336"/>
    <w:rsid w:val="00F458BA"/>
    <w:rsid w:val="00F46EBB"/>
    <w:rsid w:val="00F5023E"/>
    <w:rsid w:val="00F509FD"/>
    <w:rsid w:val="00F50C4F"/>
    <w:rsid w:val="00F51E55"/>
    <w:rsid w:val="00F5278D"/>
    <w:rsid w:val="00F52C26"/>
    <w:rsid w:val="00F53505"/>
    <w:rsid w:val="00F537EA"/>
    <w:rsid w:val="00F558A8"/>
    <w:rsid w:val="00F561FD"/>
    <w:rsid w:val="00F573A9"/>
    <w:rsid w:val="00F60B07"/>
    <w:rsid w:val="00F61B42"/>
    <w:rsid w:val="00F61BC7"/>
    <w:rsid w:val="00F62350"/>
    <w:rsid w:val="00F6320C"/>
    <w:rsid w:val="00F63A61"/>
    <w:rsid w:val="00F64D94"/>
    <w:rsid w:val="00F65A09"/>
    <w:rsid w:val="00F65DC7"/>
    <w:rsid w:val="00F675EF"/>
    <w:rsid w:val="00F70045"/>
    <w:rsid w:val="00F703A3"/>
    <w:rsid w:val="00F706E6"/>
    <w:rsid w:val="00F711AB"/>
    <w:rsid w:val="00F725AE"/>
    <w:rsid w:val="00F72E18"/>
    <w:rsid w:val="00F72FF4"/>
    <w:rsid w:val="00F74696"/>
    <w:rsid w:val="00F74E35"/>
    <w:rsid w:val="00F75D98"/>
    <w:rsid w:val="00F7629D"/>
    <w:rsid w:val="00F80108"/>
    <w:rsid w:val="00F81ED9"/>
    <w:rsid w:val="00F8215A"/>
    <w:rsid w:val="00F82301"/>
    <w:rsid w:val="00F839CA"/>
    <w:rsid w:val="00F8443A"/>
    <w:rsid w:val="00F8523B"/>
    <w:rsid w:val="00F8559D"/>
    <w:rsid w:val="00F85966"/>
    <w:rsid w:val="00F85D31"/>
    <w:rsid w:val="00F85F8B"/>
    <w:rsid w:val="00F86753"/>
    <w:rsid w:val="00F86C4A"/>
    <w:rsid w:val="00F90A7F"/>
    <w:rsid w:val="00F90AE0"/>
    <w:rsid w:val="00F923D7"/>
    <w:rsid w:val="00F93670"/>
    <w:rsid w:val="00F9555E"/>
    <w:rsid w:val="00F95ED6"/>
    <w:rsid w:val="00F95EED"/>
    <w:rsid w:val="00F9605C"/>
    <w:rsid w:val="00F96C66"/>
    <w:rsid w:val="00FA0A98"/>
    <w:rsid w:val="00FA0DCF"/>
    <w:rsid w:val="00FA1D47"/>
    <w:rsid w:val="00FA1D79"/>
    <w:rsid w:val="00FA23CC"/>
    <w:rsid w:val="00FA3951"/>
    <w:rsid w:val="00FA5172"/>
    <w:rsid w:val="00FA53C9"/>
    <w:rsid w:val="00FA62C6"/>
    <w:rsid w:val="00FA7CDB"/>
    <w:rsid w:val="00FA7CFB"/>
    <w:rsid w:val="00FB0444"/>
    <w:rsid w:val="00FB0B31"/>
    <w:rsid w:val="00FB1CC6"/>
    <w:rsid w:val="00FB1D77"/>
    <w:rsid w:val="00FB26AD"/>
    <w:rsid w:val="00FB35CA"/>
    <w:rsid w:val="00FB3678"/>
    <w:rsid w:val="00FB37F4"/>
    <w:rsid w:val="00FB6386"/>
    <w:rsid w:val="00FB63A8"/>
    <w:rsid w:val="00FB6F06"/>
    <w:rsid w:val="00FB71F4"/>
    <w:rsid w:val="00FB72E5"/>
    <w:rsid w:val="00FC07C0"/>
    <w:rsid w:val="00FC2674"/>
    <w:rsid w:val="00FC276F"/>
    <w:rsid w:val="00FC2A5F"/>
    <w:rsid w:val="00FC331B"/>
    <w:rsid w:val="00FC392D"/>
    <w:rsid w:val="00FC3E22"/>
    <w:rsid w:val="00FC44F4"/>
    <w:rsid w:val="00FC4524"/>
    <w:rsid w:val="00FC644B"/>
    <w:rsid w:val="00FC71B3"/>
    <w:rsid w:val="00FC72C7"/>
    <w:rsid w:val="00FC731E"/>
    <w:rsid w:val="00FC75AB"/>
    <w:rsid w:val="00FC78AF"/>
    <w:rsid w:val="00FC78DC"/>
    <w:rsid w:val="00FD080B"/>
    <w:rsid w:val="00FD0DE1"/>
    <w:rsid w:val="00FD0F90"/>
    <w:rsid w:val="00FD197F"/>
    <w:rsid w:val="00FD1F2E"/>
    <w:rsid w:val="00FD3503"/>
    <w:rsid w:val="00FD6006"/>
    <w:rsid w:val="00FD7624"/>
    <w:rsid w:val="00FD779D"/>
    <w:rsid w:val="00FE2429"/>
    <w:rsid w:val="00FE3046"/>
    <w:rsid w:val="00FE34B9"/>
    <w:rsid w:val="00FE37FD"/>
    <w:rsid w:val="00FE524B"/>
    <w:rsid w:val="00FE7048"/>
    <w:rsid w:val="00FF0246"/>
    <w:rsid w:val="00FF036E"/>
    <w:rsid w:val="00FF0CCB"/>
    <w:rsid w:val="00FF2E8F"/>
    <w:rsid w:val="00FF4032"/>
    <w:rsid w:val="00FF4565"/>
    <w:rsid w:val="00FF47DA"/>
    <w:rsid w:val="00FF56F4"/>
    <w:rsid w:val="00FF69BB"/>
    <w:rsid w:val="00FF6A0A"/>
    <w:rsid w:val="00FF77C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368"/>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5"/>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3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media/image9.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B112D-C7FE-468B-8DE0-34937B60E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3916</Words>
  <Characters>22324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26188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cp:revision>
  <cp:lastPrinted>1899-12-31T16:00:00Z</cp:lastPrinted>
  <dcterms:created xsi:type="dcterms:W3CDTF">2020-10-23T01:27:00Z</dcterms:created>
  <dcterms:modified xsi:type="dcterms:W3CDTF">2020-10-23T03:12:00Z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(3)ps1yQHhlM7MBYALx+5coVWYt5cCuptz7xXXGK8JYUfQ3hINUHB+pQVwG/zRnrErUgIykbmmw
itJcYR800S+S+rkLFn4BbZuvK5GVOL1jElUMIYNmdi53ZFnM0mjDta+Eps3Ea9ISgNmkdF0O
K+dBIQH3mZdnjjJETo+e4LOwIP8nrOgKJ0ne2wmpdVXtDmyZyHwIWBdtIgai5oZF2chciH3P
Ym0OHfFqajkahfeOmk</vt:lpwstr>
  </property>
  <property fmtid="{D5CDD505-2E9C-101B-9397-08002B2CF9AE}" pid="4" name="_2015_ms_pID_7253431">
    <vt:lpwstr>1dVZ8KD2ILq+YK2rUgDmdi09a3/eNkDKqKf/KSH5YGSR1W8rRT0dyI
rnW2r/AouX2Usdj6/Ux/AUM/zLHusN8rT2mo4kbr1ZTcj3qRjfxsHGpDlJDpD1XQDYH/aPvd
ivQmFga2Xj9eIVSMsq+C63WNqtiHQI76hBXyrr5NyfUulu5j32zLr5R6miv+Br7c/iviUMBh
s+4tKanxcb093mwD2dDrFYChRdtZfVakKBZB</vt:lpwstr>
  </property>
  <property fmtid="{D5CDD505-2E9C-101B-9397-08002B2CF9AE}" pid="5" name="_2015_ms_pID_7253432">
    <vt:lpwstr>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1603422729</vt:lpwstr>
  </property>
</Properties>
</file>